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2E" w:rsidRDefault="0003612E"/>
    <w:p w:rsidR="0003612E" w:rsidRDefault="0003612E"/>
    <w:p w:rsidR="0003612E" w:rsidRDefault="00996C4D" w:rsidP="007F2685">
      <w:pPr>
        <w:ind w:hanging="720"/>
        <w:rPr>
          <w:rFonts w:ascii="Arial" w:hAnsi="Arial"/>
          <w:color w:val="595959"/>
        </w:rPr>
      </w:pPr>
      <w:r>
        <w:rPr>
          <w:rFonts w:ascii="Arial" w:hAnsi="Arial"/>
          <w:color w:val="595959"/>
        </w:rPr>
        <w:tab/>
      </w:r>
    </w:p>
    <w:p w:rsidR="00AD5BB5" w:rsidRDefault="00AD5BB5" w:rsidP="00AD5BB5">
      <w:pPr>
        <w:rPr>
          <w:rFonts w:ascii="Arial" w:hAnsi="Arial"/>
          <w:sz w:val="22"/>
          <w:szCs w:val="22"/>
        </w:rPr>
      </w:pPr>
    </w:p>
    <w:p w:rsidR="00996C4D" w:rsidRPr="002F5310" w:rsidRDefault="00AD5BB5" w:rsidP="00AD5BB5">
      <w:pPr>
        <w:rPr>
          <w:rFonts w:ascii="Arial" w:hAnsi="Arial"/>
          <w:b/>
          <w:color w:val="595959"/>
        </w:rPr>
      </w:pPr>
      <w:r w:rsidRPr="002F5310">
        <w:rPr>
          <w:rFonts w:ascii="Arial" w:hAnsi="Arial"/>
          <w:b/>
          <w:sz w:val="22"/>
          <w:szCs w:val="22"/>
        </w:rPr>
        <w:t>GU</w:t>
      </w:r>
      <w:r w:rsidR="004E50E9">
        <w:rPr>
          <w:rFonts w:ascii="Arial" w:hAnsi="Arial"/>
          <w:b/>
          <w:sz w:val="22"/>
          <w:szCs w:val="22"/>
        </w:rPr>
        <w:t>IDE SPECIFICATIONS FOR</w:t>
      </w:r>
      <w:r w:rsidR="00992A39">
        <w:rPr>
          <w:rFonts w:ascii="Arial" w:hAnsi="Arial"/>
          <w:b/>
          <w:sz w:val="22"/>
          <w:szCs w:val="22"/>
        </w:rPr>
        <w:t xml:space="preserve"> BR11 / SBR11</w:t>
      </w:r>
      <w:r w:rsidRPr="002F5310">
        <w:rPr>
          <w:rFonts w:ascii="Arial" w:hAnsi="Arial"/>
          <w:b/>
          <w:sz w:val="22"/>
          <w:szCs w:val="22"/>
        </w:rPr>
        <w:t xml:space="preserve"> “U” STYLE BIKE RACK</w:t>
      </w:r>
    </w:p>
    <w:p w:rsidR="00AD5BB5" w:rsidRPr="002F5310" w:rsidRDefault="00AD5BB5" w:rsidP="001B2D5F">
      <w:pPr>
        <w:rPr>
          <w:rFonts w:ascii="Arial" w:hAnsi="Arial"/>
          <w:b/>
          <w:sz w:val="22"/>
          <w:szCs w:val="22"/>
        </w:rPr>
      </w:pPr>
    </w:p>
    <w:p w:rsidR="001B2D5F" w:rsidRPr="002F5310" w:rsidRDefault="00996C4D" w:rsidP="001B2D5F">
      <w:pPr>
        <w:rPr>
          <w:rFonts w:ascii="Arial" w:hAnsi="Arial"/>
          <w:b/>
          <w:sz w:val="22"/>
          <w:szCs w:val="22"/>
        </w:rPr>
      </w:pPr>
      <w:r w:rsidRPr="002F5310">
        <w:rPr>
          <w:rFonts w:ascii="Arial" w:hAnsi="Arial"/>
          <w:b/>
          <w:sz w:val="22"/>
          <w:szCs w:val="22"/>
        </w:rPr>
        <w:t>SECTION 02871</w:t>
      </w:r>
    </w:p>
    <w:p w:rsidR="00996C4D" w:rsidRPr="002F5310" w:rsidRDefault="00996C4D" w:rsidP="001B2D5F">
      <w:pPr>
        <w:rPr>
          <w:rFonts w:ascii="Arial" w:hAnsi="Arial"/>
          <w:b/>
          <w:sz w:val="22"/>
          <w:szCs w:val="22"/>
        </w:rPr>
      </w:pPr>
      <w:r w:rsidRPr="002F5310">
        <w:rPr>
          <w:rFonts w:ascii="Arial" w:hAnsi="Arial"/>
          <w:b/>
          <w:sz w:val="22"/>
          <w:szCs w:val="22"/>
        </w:rPr>
        <w:t>BIKE RACKS</w:t>
      </w:r>
    </w:p>
    <w:p w:rsidR="00996C4D" w:rsidRPr="00996C4D" w:rsidRDefault="00996C4D" w:rsidP="001B2D5F">
      <w:pPr>
        <w:rPr>
          <w:rFonts w:ascii="Arial" w:hAnsi="Arial"/>
          <w:sz w:val="22"/>
          <w:szCs w:val="22"/>
        </w:rPr>
      </w:pPr>
    </w:p>
    <w:p w:rsidR="00996C4D" w:rsidRPr="00996C4D" w:rsidRDefault="00996C4D" w:rsidP="001B2D5F">
      <w:pPr>
        <w:rPr>
          <w:rFonts w:ascii="Arial" w:hAnsi="Arial"/>
          <w:sz w:val="22"/>
          <w:szCs w:val="22"/>
        </w:rPr>
      </w:pPr>
      <w:r w:rsidRPr="00996C4D">
        <w:rPr>
          <w:rFonts w:ascii="Arial" w:hAnsi="Arial"/>
          <w:sz w:val="22"/>
          <w:szCs w:val="22"/>
        </w:rPr>
        <w:t>These specifications were current at the time of publication but are subject to change at any time</w:t>
      </w:r>
      <w:r>
        <w:rPr>
          <w:rFonts w:ascii="Arial" w:hAnsi="Arial"/>
          <w:sz w:val="22"/>
          <w:szCs w:val="22"/>
        </w:rPr>
        <w:t xml:space="preserve"> without notice. Please confirm the accuracy of these specifications with the manufacturer and/or distributer prior to installation</w:t>
      </w:r>
    </w:p>
    <w:p w:rsidR="001B2D5F" w:rsidRPr="00915AEA" w:rsidRDefault="001B2D5F" w:rsidP="001B2D5F">
      <w:pPr>
        <w:rPr>
          <w:rFonts w:ascii="Arial" w:hAnsi="Arial"/>
          <w:b/>
        </w:rPr>
      </w:pPr>
    </w:p>
    <w:p w:rsidR="001B2D5F" w:rsidRPr="00BD5DF8" w:rsidRDefault="00996C4D" w:rsidP="001B2D5F">
      <w:pPr>
        <w:rPr>
          <w:rFonts w:ascii="Arial" w:hAnsi="Arial"/>
          <w:b/>
          <w:sz w:val="22"/>
          <w:szCs w:val="22"/>
        </w:rPr>
      </w:pPr>
      <w:r w:rsidRPr="00BD5DF8">
        <w:rPr>
          <w:rFonts w:ascii="Arial" w:hAnsi="Arial"/>
          <w:b/>
          <w:sz w:val="22"/>
          <w:szCs w:val="22"/>
        </w:rPr>
        <w:t>P</w:t>
      </w:r>
      <w:r w:rsidR="00BD5DF8">
        <w:rPr>
          <w:rFonts w:ascii="Arial" w:hAnsi="Arial"/>
          <w:b/>
          <w:sz w:val="22"/>
          <w:szCs w:val="22"/>
        </w:rPr>
        <w:t>ART</w:t>
      </w:r>
      <w:r w:rsidRPr="00BD5DF8">
        <w:rPr>
          <w:rFonts w:ascii="Arial" w:hAnsi="Arial"/>
          <w:b/>
          <w:sz w:val="22"/>
          <w:szCs w:val="22"/>
        </w:rPr>
        <w:t xml:space="preserve"> 1 GENERAL</w:t>
      </w:r>
    </w:p>
    <w:p w:rsidR="001B2D5F" w:rsidRPr="00996C4D" w:rsidRDefault="00BD5DF8" w:rsidP="001B2D5F">
      <w:pPr>
        <w:rPr>
          <w:rFonts w:ascii="Arial" w:hAnsi="Arial"/>
          <w:sz w:val="22"/>
          <w:szCs w:val="22"/>
        </w:rPr>
      </w:pPr>
      <w:r>
        <w:rPr>
          <w:rFonts w:ascii="Arial" w:hAnsi="Arial"/>
          <w:sz w:val="22"/>
          <w:szCs w:val="22"/>
        </w:rPr>
        <w:tab/>
      </w:r>
    </w:p>
    <w:p w:rsidR="001B2D5F" w:rsidRPr="00BD5DF8" w:rsidRDefault="00996C4D" w:rsidP="00996C4D">
      <w:pPr>
        <w:pStyle w:val="ListParagraph"/>
        <w:numPr>
          <w:ilvl w:val="1"/>
          <w:numId w:val="2"/>
        </w:numPr>
        <w:rPr>
          <w:rFonts w:ascii="Arial" w:hAnsi="Arial"/>
          <w:b/>
          <w:sz w:val="22"/>
          <w:szCs w:val="22"/>
        </w:rPr>
      </w:pPr>
      <w:r w:rsidRPr="00BD5DF8">
        <w:rPr>
          <w:rFonts w:ascii="Arial" w:hAnsi="Arial"/>
          <w:b/>
          <w:sz w:val="22"/>
          <w:szCs w:val="22"/>
        </w:rPr>
        <w:t>Summary</w:t>
      </w:r>
    </w:p>
    <w:p w:rsidR="00996C4D" w:rsidRDefault="00996C4D" w:rsidP="00996C4D">
      <w:pPr>
        <w:pStyle w:val="ListParagraph"/>
        <w:ind w:left="372"/>
        <w:rPr>
          <w:rFonts w:ascii="Arial" w:hAnsi="Arial"/>
          <w:sz w:val="22"/>
          <w:szCs w:val="22"/>
        </w:rPr>
      </w:pPr>
    </w:p>
    <w:p w:rsidR="00996C4D" w:rsidRDefault="00996C4D" w:rsidP="00996C4D">
      <w:pPr>
        <w:pStyle w:val="ListParagraph"/>
        <w:numPr>
          <w:ilvl w:val="0"/>
          <w:numId w:val="3"/>
        </w:numPr>
        <w:rPr>
          <w:rFonts w:ascii="Arial" w:hAnsi="Arial"/>
          <w:sz w:val="22"/>
          <w:szCs w:val="22"/>
        </w:rPr>
      </w:pPr>
      <w:r>
        <w:rPr>
          <w:rFonts w:ascii="Arial" w:hAnsi="Arial"/>
          <w:sz w:val="22"/>
          <w:szCs w:val="22"/>
        </w:rPr>
        <w:t>This section inclu</w:t>
      </w:r>
      <w:r w:rsidR="00754B13">
        <w:rPr>
          <w:rFonts w:ascii="Arial" w:hAnsi="Arial"/>
          <w:sz w:val="22"/>
          <w:szCs w:val="22"/>
        </w:rPr>
        <w:t>des specifications for the BR11</w:t>
      </w:r>
      <w:r>
        <w:rPr>
          <w:rFonts w:ascii="Arial" w:hAnsi="Arial"/>
          <w:sz w:val="22"/>
          <w:szCs w:val="22"/>
        </w:rPr>
        <w:t xml:space="preserve"> Inverted “U” style bike rack</w:t>
      </w:r>
      <w:r w:rsidR="00673A41">
        <w:rPr>
          <w:rFonts w:ascii="Arial" w:hAnsi="Arial"/>
          <w:sz w:val="22"/>
          <w:szCs w:val="22"/>
        </w:rPr>
        <w:t>.</w:t>
      </w:r>
    </w:p>
    <w:p w:rsidR="00754B13" w:rsidRDefault="00754B13" w:rsidP="00754B13">
      <w:pPr>
        <w:pStyle w:val="ListParagraph"/>
        <w:numPr>
          <w:ilvl w:val="0"/>
          <w:numId w:val="4"/>
        </w:numPr>
        <w:rPr>
          <w:rFonts w:ascii="Arial" w:hAnsi="Arial"/>
          <w:sz w:val="22"/>
          <w:szCs w:val="22"/>
        </w:rPr>
      </w:pPr>
      <w:r w:rsidRPr="00673A41">
        <w:rPr>
          <w:rFonts w:ascii="Arial" w:hAnsi="Arial"/>
          <w:b/>
          <w:sz w:val="22"/>
          <w:szCs w:val="22"/>
        </w:rPr>
        <w:t>BR11B</w:t>
      </w:r>
      <w:r w:rsidR="00CE66E3">
        <w:rPr>
          <w:rFonts w:ascii="Arial" w:hAnsi="Arial"/>
          <w:sz w:val="22"/>
          <w:szCs w:val="22"/>
        </w:rPr>
        <w:t xml:space="preserve"> designation: </w:t>
      </w:r>
      <w:r w:rsidR="00673A41">
        <w:rPr>
          <w:rFonts w:ascii="Arial" w:hAnsi="Arial"/>
          <w:sz w:val="22"/>
          <w:szCs w:val="22"/>
        </w:rPr>
        <w:t>steel, surface mounted model.</w:t>
      </w:r>
    </w:p>
    <w:p w:rsidR="00673A41" w:rsidRDefault="00992A39" w:rsidP="00754B13">
      <w:pPr>
        <w:pStyle w:val="ListParagraph"/>
        <w:numPr>
          <w:ilvl w:val="0"/>
          <w:numId w:val="4"/>
        </w:numPr>
        <w:rPr>
          <w:rFonts w:ascii="Arial" w:hAnsi="Arial"/>
          <w:sz w:val="22"/>
          <w:szCs w:val="22"/>
        </w:rPr>
      </w:pPr>
      <w:r>
        <w:rPr>
          <w:rFonts w:ascii="Arial" w:hAnsi="Arial"/>
          <w:b/>
          <w:sz w:val="22"/>
          <w:szCs w:val="22"/>
        </w:rPr>
        <w:t>BR11F</w:t>
      </w:r>
      <w:r w:rsidR="00CE66E3">
        <w:rPr>
          <w:rFonts w:ascii="Arial" w:hAnsi="Arial"/>
          <w:sz w:val="22"/>
          <w:szCs w:val="22"/>
        </w:rPr>
        <w:t xml:space="preserve"> designation:</w:t>
      </w:r>
      <w:r w:rsidR="00673A41">
        <w:rPr>
          <w:rFonts w:ascii="Arial" w:hAnsi="Arial"/>
          <w:sz w:val="22"/>
          <w:szCs w:val="22"/>
        </w:rPr>
        <w:t xml:space="preserve"> steel, below grade mounted model.</w:t>
      </w:r>
    </w:p>
    <w:p w:rsidR="00673A41" w:rsidRDefault="00673A41" w:rsidP="00754B13">
      <w:pPr>
        <w:pStyle w:val="ListParagraph"/>
        <w:numPr>
          <w:ilvl w:val="0"/>
          <w:numId w:val="4"/>
        </w:numPr>
        <w:rPr>
          <w:rFonts w:ascii="Arial" w:hAnsi="Arial"/>
          <w:sz w:val="22"/>
          <w:szCs w:val="22"/>
        </w:rPr>
      </w:pPr>
      <w:r w:rsidRPr="00673A41">
        <w:rPr>
          <w:rFonts w:ascii="Arial" w:hAnsi="Arial"/>
          <w:b/>
          <w:sz w:val="22"/>
          <w:szCs w:val="22"/>
        </w:rPr>
        <w:t>SBR11B</w:t>
      </w:r>
      <w:r w:rsidR="00CE66E3">
        <w:rPr>
          <w:rFonts w:ascii="Arial" w:hAnsi="Arial"/>
          <w:sz w:val="22"/>
          <w:szCs w:val="22"/>
        </w:rPr>
        <w:t xml:space="preserve"> designation:</w:t>
      </w:r>
      <w:r>
        <w:rPr>
          <w:rFonts w:ascii="Arial" w:hAnsi="Arial"/>
          <w:sz w:val="22"/>
          <w:szCs w:val="22"/>
        </w:rPr>
        <w:t xml:space="preserve"> 304 stainless steel, surface mounted model.</w:t>
      </w:r>
    </w:p>
    <w:p w:rsidR="00673A41" w:rsidRDefault="00992A39" w:rsidP="00754B13">
      <w:pPr>
        <w:pStyle w:val="ListParagraph"/>
        <w:numPr>
          <w:ilvl w:val="0"/>
          <w:numId w:val="4"/>
        </w:numPr>
        <w:rPr>
          <w:rFonts w:ascii="Arial" w:hAnsi="Arial"/>
          <w:sz w:val="22"/>
          <w:szCs w:val="22"/>
        </w:rPr>
      </w:pPr>
      <w:r>
        <w:rPr>
          <w:rFonts w:ascii="Arial" w:hAnsi="Arial"/>
          <w:b/>
          <w:sz w:val="22"/>
          <w:szCs w:val="22"/>
        </w:rPr>
        <w:t>SBR11F</w:t>
      </w:r>
      <w:r w:rsidR="00CE66E3">
        <w:rPr>
          <w:rFonts w:ascii="Arial" w:hAnsi="Arial"/>
          <w:sz w:val="22"/>
          <w:szCs w:val="22"/>
        </w:rPr>
        <w:t xml:space="preserve"> designation:</w:t>
      </w:r>
      <w:r w:rsidR="00673A41">
        <w:rPr>
          <w:rFonts w:ascii="Arial" w:hAnsi="Arial"/>
          <w:sz w:val="22"/>
          <w:szCs w:val="22"/>
        </w:rPr>
        <w:t xml:space="preserve"> 304 stainless steel, below grade mounted model.</w:t>
      </w:r>
    </w:p>
    <w:p w:rsidR="00673A41" w:rsidRPr="00673A41" w:rsidRDefault="00673A41" w:rsidP="00673A41">
      <w:pPr>
        <w:pStyle w:val="ListParagraph"/>
        <w:numPr>
          <w:ilvl w:val="0"/>
          <w:numId w:val="3"/>
        </w:numPr>
        <w:rPr>
          <w:rFonts w:ascii="Arial" w:hAnsi="Arial"/>
          <w:sz w:val="22"/>
          <w:szCs w:val="22"/>
        </w:rPr>
      </w:pPr>
      <w:r>
        <w:rPr>
          <w:rFonts w:ascii="Arial" w:hAnsi="Arial"/>
          <w:sz w:val="22"/>
          <w:szCs w:val="22"/>
        </w:rPr>
        <w:t>2 bicycles parked per rack.</w:t>
      </w:r>
    </w:p>
    <w:p w:rsidR="00673A41" w:rsidRPr="00C30690" w:rsidRDefault="00673A41" w:rsidP="00C30690">
      <w:pPr>
        <w:rPr>
          <w:rFonts w:ascii="Arial" w:hAnsi="Arial"/>
          <w:sz w:val="22"/>
          <w:szCs w:val="22"/>
        </w:rPr>
      </w:pPr>
    </w:p>
    <w:p w:rsidR="00D166E7" w:rsidRPr="00BD5DF8" w:rsidRDefault="00124616" w:rsidP="00D166E7">
      <w:pPr>
        <w:rPr>
          <w:rFonts w:ascii="Arial" w:hAnsi="Arial"/>
          <w:b/>
          <w:sz w:val="22"/>
          <w:szCs w:val="22"/>
        </w:rPr>
      </w:pPr>
      <w:r w:rsidRPr="00BD5DF8">
        <w:rPr>
          <w:rFonts w:ascii="Arial" w:hAnsi="Arial"/>
          <w:b/>
          <w:sz w:val="22"/>
          <w:szCs w:val="22"/>
        </w:rPr>
        <w:t>1.2</w:t>
      </w:r>
      <w:r w:rsidR="00D166E7" w:rsidRPr="00BD5DF8">
        <w:rPr>
          <w:rFonts w:ascii="Arial" w:hAnsi="Arial"/>
          <w:b/>
          <w:sz w:val="22"/>
          <w:szCs w:val="22"/>
        </w:rPr>
        <w:t xml:space="preserve"> Quality Assurance</w:t>
      </w:r>
    </w:p>
    <w:p w:rsidR="00D166E7" w:rsidRDefault="00D166E7" w:rsidP="00D166E7">
      <w:pPr>
        <w:rPr>
          <w:rFonts w:ascii="Arial" w:hAnsi="Arial"/>
          <w:sz w:val="22"/>
          <w:szCs w:val="22"/>
        </w:rPr>
      </w:pPr>
      <w:r>
        <w:rPr>
          <w:rFonts w:ascii="Arial" w:hAnsi="Arial"/>
          <w:sz w:val="22"/>
          <w:szCs w:val="22"/>
        </w:rPr>
        <w:tab/>
      </w:r>
    </w:p>
    <w:p w:rsidR="00D166E7" w:rsidRDefault="00D166E7" w:rsidP="00D166E7">
      <w:pPr>
        <w:pStyle w:val="ListParagraph"/>
        <w:numPr>
          <w:ilvl w:val="0"/>
          <w:numId w:val="5"/>
        </w:numPr>
        <w:rPr>
          <w:rFonts w:ascii="Arial" w:hAnsi="Arial"/>
          <w:sz w:val="22"/>
          <w:szCs w:val="22"/>
        </w:rPr>
      </w:pPr>
      <w:r>
        <w:rPr>
          <w:rFonts w:ascii="Arial" w:hAnsi="Arial"/>
          <w:sz w:val="22"/>
          <w:szCs w:val="22"/>
        </w:rPr>
        <w:t>Manufacturer’s Qualifications: Provide all bicycle rails produced by a firm experienced in manufacturing bicycle rail systems that are similar to those indicated for this project</w:t>
      </w:r>
      <w:r w:rsidR="00BA21F8">
        <w:rPr>
          <w:rFonts w:ascii="Arial" w:hAnsi="Arial"/>
          <w:sz w:val="22"/>
          <w:szCs w:val="22"/>
        </w:rPr>
        <w:t xml:space="preserve"> with a record of successful in-service performance.</w:t>
      </w:r>
    </w:p>
    <w:p w:rsidR="00BA21F8" w:rsidRDefault="00BA21F8" w:rsidP="00D166E7">
      <w:pPr>
        <w:pStyle w:val="ListParagraph"/>
        <w:numPr>
          <w:ilvl w:val="0"/>
          <w:numId w:val="5"/>
        </w:numPr>
        <w:rPr>
          <w:rFonts w:ascii="Arial" w:hAnsi="Arial"/>
          <w:sz w:val="22"/>
          <w:szCs w:val="22"/>
        </w:rPr>
      </w:pPr>
      <w:r>
        <w:rPr>
          <w:rFonts w:ascii="Arial" w:hAnsi="Arial"/>
          <w:sz w:val="22"/>
          <w:szCs w:val="22"/>
        </w:rPr>
        <w:t>Single Source Responsibility: Obtain all bicycle racks from a single manufacturer to ensure full compatibility and warranty of parts.</w:t>
      </w:r>
    </w:p>
    <w:p w:rsidR="00BA21F8" w:rsidRDefault="00BA21F8" w:rsidP="00D166E7">
      <w:pPr>
        <w:pStyle w:val="ListParagraph"/>
        <w:numPr>
          <w:ilvl w:val="0"/>
          <w:numId w:val="5"/>
        </w:numPr>
        <w:rPr>
          <w:rFonts w:ascii="Arial" w:hAnsi="Arial"/>
          <w:sz w:val="22"/>
          <w:szCs w:val="22"/>
        </w:rPr>
      </w:pPr>
      <w:r>
        <w:rPr>
          <w:rFonts w:ascii="Arial" w:hAnsi="Arial"/>
          <w:sz w:val="22"/>
          <w:szCs w:val="22"/>
        </w:rPr>
        <w:t>Design Criteria:</w:t>
      </w:r>
      <w:r w:rsidR="00F877D5">
        <w:rPr>
          <w:rFonts w:ascii="Arial" w:hAnsi="Arial"/>
          <w:sz w:val="22"/>
          <w:szCs w:val="22"/>
        </w:rPr>
        <w:t xml:space="preserve"> The drawings indicate the size, profile, and dimensional requirements of all bicycle racks required and are based on the specific types and models indicated. Bicycle racks by other manufacturers may be considered, provided deviations in dimensions and profiles are minor </w:t>
      </w:r>
      <w:r w:rsidR="00E252B6">
        <w:rPr>
          <w:rFonts w:ascii="Arial" w:hAnsi="Arial"/>
          <w:sz w:val="22"/>
          <w:szCs w:val="22"/>
        </w:rPr>
        <w:t>and do not change the design concept as judged by the project architect. The burden of proof of equality is on the proposer.</w:t>
      </w:r>
    </w:p>
    <w:p w:rsidR="00E252B6" w:rsidRDefault="00E252B6" w:rsidP="00D166E7">
      <w:pPr>
        <w:pStyle w:val="ListParagraph"/>
        <w:numPr>
          <w:ilvl w:val="0"/>
          <w:numId w:val="5"/>
        </w:numPr>
        <w:rPr>
          <w:rFonts w:ascii="Arial" w:hAnsi="Arial"/>
          <w:sz w:val="22"/>
          <w:szCs w:val="22"/>
        </w:rPr>
      </w:pPr>
      <w:r>
        <w:rPr>
          <w:rFonts w:ascii="Arial" w:hAnsi="Arial"/>
          <w:sz w:val="22"/>
          <w:szCs w:val="22"/>
        </w:rPr>
        <w:t xml:space="preserve">Installer Qualifications: Engage an experienced bicycle rack installer who has completed </w:t>
      </w:r>
      <w:r w:rsidR="00A41ADC">
        <w:rPr>
          <w:rFonts w:ascii="Arial" w:hAnsi="Arial"/>
          <w:sz w:val="22"/>
          <w:szCs w:val="22"/>
        </w:rPr>
        <w:t xml:space="preserve">installations of all equipment </w:t>
      </w:r>
      <w:r>
        <w:rPr>
          <w:rFonts w:ascii="Arial" w:hAnsi="Arial"/>
          <w:sz w:val="22"/>
          <w:szCs w:val="22"/>
        </w:rPr>
        <w:t>similar in design and extent to</w:t>
      </w:r>
      <w:r w:rsidR="001E73C5">
        <w:rPr>
          <w:rFonts w:ascii="Arial" w:hAnsi="Arial"/>
          <w:sz w:val="22"/>
          <w:szCs w:val="22"/>
        </w:rPr>
        <w:t xml:space="preserve"> those required for the project, and whose work has resulted in construction with a record of successful in-service performance.</w:t>
      </w:r>
    </w:p>
    <w:p w:rsidR="001E73C5" w:rsidRDefault="001E73C5" w:rsidP="001E73C5">
      <w:pPr>
        <w:rPr>
          <w:rFonts w:ascii="Arial" w:hAnsi="Arial"/>
          <w:sz w:val="22"/>
          <w:szCs w:val="22"/>
        </w:rPr>
      </w:pPr>
    </w:p>
    <w:p w:rsidR="001E73C5" w:rsidRPr="00BD5DF8" w:rsidRDefault="00124616" w:rsidP="001E73C5">
      <w:pPr>
        <w:rPr>
          <w:rFonts w:ascii="Arial" w:hAnsi="Arial"/>
          <w:b/>
          <w:sz w:val="22"/>
          <w:szCs w:val="22"/>
        </w:rPr>
      </w:pPr>
      <w:r w:rsidRPr="00BD5DF8">
        <w:rPr>
          <w:rFonts w:ascii="Arial" w:hAnsi="Arial"/>
          <w:b/>
          <w:sz w:val="22"/>
          <w:szCs w:val="22"/>
        </w:rPr>
        <w:t>1.3</w:t>
      </w:r>
      <w:r w:rsidR="001E73C5" w:rsidRPr="00BD5DF8">
        <w:rPr>
          <w:rFonts w:ascii="Arial" w:hAnsi="Arial"/>
          <w:b/>
          <w:sz w:val="22"/>
          <w:szCs w:val="22"/>
        </w:rPr>
        <w:t xml:space="preserve"> Submittals</w:t>
      </w:r>
    </w:p>
    <w:p w:rsidR="001E73C5" w:rsidRDefault="001E73C5" w:rsidP="001E73C5">
      <w:pPr>
        <w:rPr>
          <w:rFonts w:ascii="Arial" w:hAnsi="Arial"/>
          <w:sz w:val="22"/>
          <w:szCs w:val="22"/>
        </w:rPr>
      </w:pPr>
    </w:p>
    <w:p w:rsidR="001E73C5" w:rsidRDefault="001E73C5" w:rsidP="001E73C5">
      <w:pPr>
        <w:pStyle w:val="ListParagraph"/>
        <w:numPr>
          <w:ilvl w:val="0"/>
          <w:numId w:val="6"/>
        </w:numPr>
        <w:rPr>
          <w:rFonts w:ascii="Arial" w:hAnsi="Arial"/>
          <w:sz w:val="22"/>
          <w:szCs w:val="22"/>
        </w:rPr>
      </w:pPr>
      <w:r>
        <w:rPr>
          <w:rFonts w:ascii="Arial" w:hAnsi="Arial"/>
          <w:sz w:val="22"/>
          <w:szCs w:val="22"/>
        </w:rPr>
        <w:t xml:space="preserve">Product Data: Submit manufacturer’s product data for all bicycle rack equipment including dimensions, shape, </w:t>
      </w:r>
      <w:r w:rsidR="00AF1E9E">
        <w:rPr>
          <w:rFonts w:ascii="Arial" w:hAnsi="Arial"/>
          <w:sz w:val="22"/>
          <w:szCs w:val="22"/>
        </w:rPr>
        <w:t>materials, parking capacity, and</w:t>
      </w:r>
      <w:r w:rsidR="005C770C">
        <w:rPr>
          <w:rFonts w:ascii="Arial" w:hAnsi="Arial"/>
          <w:sz w:val="22"/>
          <w:szCs w:val="22"/>
        </w:rPr>
        <w:t xml:space="preserve"> product</w:t>
      </w:r>
      <w:r w:rsidR="00AF1E9E">
        <w:rPr>
          <w:rFonts w:ascii="Arial" w:hAnsi="Arial"/>
          <w:sz w:val="22"/>
          <w:szCs w:val="22"/>
        </w:rPr>
        <w:t xml:space="preserve"> finish.</w:t>
      </w:r>
    </w:p>
    <w:p w:rsidR="001E73C5" w:rsidRDefault="00DF1286" w:rsidP="001E73C5">
      <w:pPr>
        <w:pStyle w:val="ListParagraph"/>
        <w:numPr>
          <w:ilvl w:val="0"/>
          <w:numId w:val="6"/>
        </w:numPr>
        <w:rPr>
          <w:rFonts w:ascii="Arial" w:hAnsi="Arial"/>
          <w:sz w:val="22"/>
          <w:szCs w:val="22"/>
        </w:rPr>
      </w:pPr>
      <w:r>
        <w:rPr>
          <w:rFonts w:ascii="Arial" w:hAnsi="Arial"/>
          <w:sz w:val="22"/>
          <w:szCs w:val="22"/>
        </w:rPr>
        <w:t>Shop Drawings for bicycle rack and installation details are required from the manufacturer.</w:t>
      </w:r>
    </w:p>
    <w:p w:rsidR="00DF1286" w:rsidRDefault="00DF1286" w:rsidP="001E73C5">
      <w:pPr>
        <w:pStyle w:val="ListParagraph"/>
        <w:numPr>
          <w:ilvl w:val="0"/>
          <w:numId w:val="6"/>
        </w:numPr>
        <w:rPr>
          <w:rFonts w:ascii="Arial" w:hAnsi="Arial"/>
          <w:sz w:val="22"/>
          <w:szCs w:val="22"/>
        </w:rPr>
      </w:pPr>
      <w:r>
        <w:rPr>
          <w:rFonts w:ascii="Arial" w:hAnsi="Arial"/>
          <w:sz w:val="22"/>
          <w:szCs w:val="22"/>
        </w:rPr>
        <w:t xml:space="preserve">Physical samples of the rack finish are to be provided and reviewed for acceptance. </w:t>
      </w:r>
    </w:p>
    <w:p w:rsidR="00DF1286" w:rsidRDefault="00DF1286" w:rsidP="001E73C5">
      <w:pPr>
        <w:pStyle w:val="ListParagraph"/>
        <w:numPr>
          <w:ilvl w:val="0"/>
          <w:numId w:val="6"/>
        </w:numPr>
        <w:rPr>
          <w:rFonts w:ascii="Arial" w:hAnsi="Arial"/>
          <w:sz w:val="22"/>
          <w:szCs w:val="22"/>
        </w:rPr>
      </w:pPr>
      <w:r>
        <w:rPr>
          <w:rFonts w:ascii="Arial" w:hAnsi="Arial"/>
          <w:sz w:val="22"/>
          <w:szCs w:val="22"/>
        </w:rPr>
        <w:t>Maintenance Data on finishing, hardware, and accessories included.</w:t>
      </w:r>
    </w:p>
    <w:p w:rsidR="00DF1286" w:rsidRDefault="00DF1286" w:rsidP="00DF1286">
      <w:pPr>
        <w:rPr>
          <w:rFonts w:ascii="Arial" w:hAnsi="Arial"/>
          <w:b/>
          <w:sz w:val="22"/>
          <w:szCs w:val="22"/>
        </w:rPr>
      </w:pPr>
    </w:p>
    <w:p w:rsidR="0043143F" w:rsidRDefault="0043143F" w:rsidP="00DF1286">
      <w:pPr>
        <w:rPr>
          <w:rFonts w:ascii="Arial" w:hAnsi="Arial"/>
          <w:sz w:val="22"/>
          <w:szCs w:val="22"/>
        </w:rPr>
      </w:pPr>
    </w:p>
    <w:p w:rsidR="00DF1286" w:rsidRDefault="00DF1286" w:rsidP="00DF1286">
      <w:pPr>
        <w:rPr>
          <w:rFonts w:ascii="Arial" w:hAnsi="Arial"/>
          <w:sz w:val="22"/>
          <w:szCs w:val="22"/>
        </w:rPr>
      </w:pPr>
    </w:p>
    <w:p w:rsidR="00DF1286" w:rsidRDefault="00DF1286" w:rsidP="00DF1286">
      <w:pPr>
        <w:rPr>
          <w:rFonts w:ascii="Arial" w:hAnsi="Arial"/>
          <w:sz w:val="22"/>
          <w:szCs w:val="22"/>
        </w:rPr>
      </w:pPr>
    </w:p>
    <w:p w:rsidR="006B0C0A" w:rsidRDefault="006B0C0A" w:rsidP="00DF1286">
      <w:pPr>
        <w:rPr>
          <w:rFonts w:ascii="Arial" w:hAnsi="Arial"/>
          <w:sz w:val="22"/>
          <w:szCs w:val="22"/>
        </w:rPr>
      </w:pPr>
    </w:p>
    <w:p w:rsidR="00DF1286" w:rsidRDefault="00DF1286" w:rsidP="00DF1286">
      <w:pPr>
        <w:rPr>
          <w:rFonts w:ascii="Arial" w:hAnsi="Arial"/>
          <w:sz w:val="22"/>
          <w:szCs w:val="22"/>
        </w:rPr>
      </w:pPr>
    </w:p>
    <w:p w:rsidR="00DF1286" w:rsidRDefault="002F5310" w:rsidP="00DF1286">
      <w:pPr>
        <w:rPr>
          <w:rFonts w:ascii="Arial" w:hAnsi="Arial"/>
          <w:sz w:val="22"/>
          <w:szCs w:val="22"/>
        </w:rPr>
      </w:pPr>
      <w:r>
        <w:rPr>
          <w:rFonts w:ascii="Arial" w:hAnsi="Arial"/>
          <w:b/>
          <w:sz w:val="22"/>
          <w:szCs w:val="22"/>
        </w:rPr>
        <w:t xml:space="preserve">1.4 </w:t>
      </w:r>
      <w:r w:rsidR="0043143F" w:rsidRPr="00BD5DF8">
        <w:rPr>
          <w:rFonts w:ascii="Arial" w:hAnsi="Arial"/>
          <w:b/>
          <w:sz w:val="22"/>
          <w:szCs w:val="22"/>
        </w:rPr>
        <w:t>Delivery, Storage, &amp; Handling</w:t>
      </w:r>
    </w:p>
    <w:p w:rsidR="00DF1286" w:rsidRPr="00DF1286" w:rsidRDefault="00DF1286" w:rsidP="00DF1286">
      <w:pPr>
        <w:rPr>
          <w:rFonts w:ascii="Arial" w:hAnsi="Arial"/>
          <w:sz w:val="22"/>
          <w:szCs w:val="22"/>
        </w:rPr>
      </w:pPr>
    </w:p>
    <w:p w:rsidR="00DF1286" w:rsidRPr="00BD5DF8" w:rsidRDefault="00DF1286" w:rsidP="00BD5DF8">
      <w:pPr>
        <w:pStyle w:val="ListParagraph"/>
        <w:numPr>
          <w:ilvl w:val="0"/>
          <w:numId w:val="13"/>
        </w:numPr>
        <w:rPr>
          <w:rFonts w:ascii="Arial" w:hAnsi="Arial"/>
          <w:sz w:val="22"/>
          <w:szCs w:val="22"/>
        </w:rPr>
      </w:pPr>
      <w:r w:rsidRPr="00BD5DF8">
        <w:rPr>
          <w:rFonts w:ascii="Arial" w:hAnsi="Arial"/>
          <w:sz w:val="22"/>
          <w:szCs w:val="22"/>
        </w:rPr>
        <w:t>Deliver all racks and related components in the manufacturer’s original protective packaging.</w:t>
      </w:r>
    </w:p>
    <w:p w:rsidR="00DF1286" w:rsidRDefault="00BD5DF8" w:rsidP="00DF1286">
      <w:pPr>
        <w:pStyle w:val="ListParagraph"/>
        <w:numPr>
          <w:ilvl w:val="0"/>
          <w:numId w:val="13"/>
        </w:numPr>
        <w:rPr>
          <w:rFonts w:ascii="Arial" w:hAnsi="Arial"/>
          <w:sz w:val="22"/>
          <w:szCs w:val="22"/>
        </w:rPr>
      </w:pPr>
      <w:r>
        <w:rPr>
          <w:rFonts w:ascii="Arial" w:hAnsi="Arial"/>
          <w:sz w:val="22"/>
          <w:szCs w:val="22"/>
        </w:rPr>
        <w:t>Before signing for the shipment in</w:t>
      </w:r>
      <w:r w:rsidR="00DF1286">
        <w:rPr>
          <w:rFonts w:ascii="Arial" w:hAnsi="Arial"/>
          <w:sz w:val="22"/>
          <w:szCs w:val="22"/>
        </w:rPr>
        <w:t>spect components</w:t>
      </w:r>
      <w:r>
        <w:rPr>
          <w:rFonts w:ascii="Arial" w:hAnsi="Arial"/>
          <w:sz w:val="22"/>
          <w:szCs w:val="22"/>
        </w:rPr>
        <w:t xml:space="preserve"> for damage. Any damage notes should be noted on the bill of lading.</w:t>
      </w:r>
    </w:p>
    <w:p w:rsidR="00BD5DF8" w:rsidRDefault="00BD5DF8" w:rsidP="00BD5DF8">
      <w:pPr>
        <w:rPr>
          <w:rFonts w:ascii="Arial" w:hAnsi="Arial"/>
          <w:sz w:val="22"/>
          <w:szCs w:val="22"/>
        </w:rPr>
      </w:pPr>
    </w:p>
    <w:p w:rsidR="00BD5DF8" w:rsidRPr="002F5310" w:rsidRDefault="00BD5DF8" w:rsidP="002F5310">
      <w:pPr>
        <w:pStyle w:val="ListParagraph"/>
        <w:numPr>
          <w:ilvl w:val="1"/>
          <w:numId w:val="30"/>
        </w:numPr>
        <w:rPr>
          <w:rFonts w:ascii="Arial" w:hAnsi="Arial"/>
          <w:b/>
          <w:sz w:val="22"/>
          <w:szCs w:val="22"/>
        </w:rPr>
      </w:pPr>
      <w:r w:rsidRPr="002F5310">
        <w:rPr>
          <w:rFonts w:ascii="Arial" w:hAnsi="Arial"/>
          <w:b/>
          <w:sz w:val="22"/>
          <w:szCs w:val="22"/>
        </w:rPr>
        <w:t>Warranty</w:t>
      </w:r>
    </w:p>
    <w:p w:rsidR="00BD5DF8" w:rsidRDefault="00BD5DF8" w:rsidP="00BD5DF8">
      <w:pPr>
        <w:rPr>
          <w:rFonts w:ascii="Arial" w:hAnsi="Arial"/>
          <w:sz w:val="22"/>
          <w:szCs w:val="22"/>
        </w:rPr>
      </w:pPr>
    </w:p>
    <w:p w:rsidR="00BD5DF8" w:rsidRDefault="00BD5DF8" w:rsidP="00BD5DF8">
      <w:pPr>
        <w:pStyle w:val="ListParagraph"/>
        <w:numPr>
          <w:ilvl w:val="0"/>
          <w:numId w:val="16"/>
        </w:numPr>
        <w:rPr>
          <w:rFonts w:ascii="Arial" w:hAnsi="Arial"/>
          <w:sz w:val="22"/>
          <w:szCs w:val="22"/>
        </w:rPr>
      </w:pPr>
      <w:r>
        <w:rPr>
          <w:rFonts w:ascii="Arial" w:hAnsi="Arial"/>
          <w:sz w:val="22"/>
          <w:szCs w:val="22"/>
        </w:rPr>
        <w:t>Standard one year warranty protects against manufacturer’s defects.</w:t>
      </w:r>
    </w:p>
    <w:p w:rsidR="002F5310" w:rsidRDefault="002F5310" w:rsidP="002F5310">
      <w:pPr>
        <w:pStyle w:val="ListParagraph"/>
        <w:rPr>
          <w:rFonts w:ascii="Arial" w:hAnsi="Arial"/>
          <w:sz w:val="22"/>
          <w:szCs w:val="22"/>
        </w:rPr>
      </w:pPr>
    </w:p>
    <w:p w:rsidR="00BD5DF8" w:rsidRDefault="00BD5DF8" w:rsidP="00BD5DF8">
      <w:pPr>
        <w:rPr>
          <w:rFonts w:ascii="Arial" w:hAnsi="Arial"/>
          <w:sz w:val="22"/>
          <w:szCs w:val="22"/>
        </w:rPr>
      </w:pPr>
    </w:p>
    <w:p w:rsidR="00BD5DF8" w:rsidRPr="002F5310" w:rsidRDefault="00BD5DF8" w:rsidP="00BD5DF8">
      <w:pPr>
        <w:rPr>
          <w:rFonts w:ascii="Arial" w:hAnsi="Arial"/>
          <w:b/>
          <w:sz w:val="22"/>
          <w:szCs w:val="22"/>
        </w:rPr>
      </w:pPr>
      <w:r w:rsidRPr="002F5310">
        <w:rPr>
          <w:rFonts w:ascii="Arial" w:hAnsi="Arial"/>
          <w:b/>
          <w:sz w:val="22"/>
          <w:szCs w:val="22"/>
        </w:rPr>
        <w:t>PART 2 PRODUCTS</w:t>
      </w:r>
    </w:p>
    <w:p w:rsidR="00BD5DF8" w:rsidRDefault="00BD5DF8" w:rsidP="00BD5DF8">
      <w:pPr>
        <w:rPr>
          <w:rFonts w:ascii="Arial" w:hAnsi="Arial"/>
          <w:sz w:val="22"/>
          <w:szCs w:val="22"/>
        </w:rPr>
      </w:pPr>
    </w:p>
    <w:p w:rsidR="00BD5DF8" w:rsidRPr="002F5310" w:rsidRDefault="00BD5DF8" w:rsidP="00BD5DF8">
      <w:pPr>
        <w:rPr>
          <w:rFonts w:ascii="Arial" w:hAnsi="Arial"/>
          <w:b/>
          <w:sz w:val="22"/>
          <w:szCs w:val="22"/>
        </w:rPr>
      </w:pPr>
      <w:r w:rsidRPr="002F5310">
        <w:rPr>
          <w:rFonts w:ascii="Arial" w:hAnsi="Arial"/>
          <w:b/>
          <w:sz w:val="22"/>
          <w:szCs w:val="22"/>
        </w:rPr>
        <w:t>2.1 Acceptable Manufacturers</w:t>
      </w:r>
    </w:p>
    <w:p w:rsidR="00BD5DF8" w:rsidRDefault="00BD5DF8" w:rsidP="00BD5DF8">
      <w:pPr>
        <w:rPr>
          <w:rFonts w:ascii="Arial" w:hAnsi="Arial"/>
          <w:sz w:val="22"/>
          <w:szCs w:val="22"/>
        </w:rPr>
      </w:pPr>
    </w:p>
    <w:p w:rsidR="00BD5DF8" w:rsidRDefault="00C066E9" w:rsidP="00BD5DF8">
      <w:pPr>
        <w:pStyle w:val="ListParagraph"/>
        <w:numPr>
          <w:ilvl w:val="0"/>
          <w:numId w:val="17"/>
        </w:numPr>
        <w:rPr>
          <w:rFonts w:ascii="Arial" w:hAnsi="Arial"/>
          <w:sz w:val="22"/>
          <w:szCs w:val="22"/>
        </w:rPr>
      </w:pPr>
      <w:r>
        <w:rPr>
          <w:rFonts w:ascii="Arial" w:hAnsi="Arial"/>
          <w:sz w:val="22"/>
          <w:szCs w:val="22"/>
        </w:rPr>
        <w:t xml:space="preserve">Basis of Design: Duo-Gard Industries Inc., 40442 Koppernick Rd, Canton, MI 48187; (734) 207-9700, Fax: (734) 207-7995, Website: </w:t>
      </w:r>
      <w:hyperlink r:id="rId8" w:history="1">
        <w:r w:rsidRPr="00A925C1">
          <w:rPr>
            <w:rStyle w:val="Hyperlink"/>
            <w:rFonts w:ascii="Arial" w:hAnsi="Arial"/>
            <w:sz w:val="22"/>
            <w:szCs w:val="22"/>
          </w:rPr>
          <w:t>www.duo-gard.com</w:t>
        </w:r>
      </w:hyperlink>
      <w:r>
        <w:rPr>
          <w:rFonts w:ascii="Arial" w:hAnsi="Arial"/>
          <w:sz w:val="22"/>
          <w:szCs w:val="22"/>
        </w:rPr>
        <w:t>.</w:t>
      </w:r>
    </w:p>
    <w:p w:rsidR="00C066E9" w:rsidRDefault="00C066E9" w:rsidP="00C066E9">
      <w:pPr>
        <w:rPr>
          <w:rFonts w:ascii="Arial" w:hAnsi="Arial"/>
          <w:sz w:val="22"/>
          <w:szCs w:val="22"/>
        </w:rPr>
      </w:pPr>
    </w:p>
    <w:p w:rsidR="00C066E9" w:rsidRPr="002F5310" w:rsidRDefault="00C066E9" w:rsidP="00C066E9">
      <w:pPr>
        <w:rPr>
          <w:rFonts w:ascii="Arial" w:hAnsi="Arial"/>
          <w:b/>
          <w:sz w:val="22"/>
          <w:szCs w:val="22"/>
        </w:rPr>
      </w:pPr>
      <w:r w:rsidRPr="002F5310">
        <w:rPr>
          <w:rFonts w:ascii="Arial" w:hAnsi="Arial"/>
          <w:b/>
          <w:sz w:val="22"/>
          <w:szCs w:val="22"/>
        </w:rPr>
        <w:t>2.2 Materials</w:t>
      </w:r>
    </w:p>
    <w:p w:rsidR="003E2CC2" w:rsidRDefault="003E2CC2" w:rsidP="00C066E9">
      <w:pPr>
        <w:rPr>
          <w:rFonts w:ascii="Arial" w:hAnsi="Arial"/>
          <w:sz w:val="22"/>
          <w:szCs w:val="22"/>
        </w:rPr>
      </w:pPr>
    </w:p>
    <w:p w:rsidR="00722E92" w:rsidRDefault="003E2CC2" w:rsidP="003E2CC2">
      <w:pPr>
        <w:pStyle w:val="ListParagraph"/>
        <w:numPr>
          <w:ilvl w:val="0"/>
          <w:numId w:val="18"/>
        </w:numPr>
        <w:rPr>
          <w:rFonts w:ascii="Arial" w:hAnsi="Arial"/>
          <w:sz w:val="22"/>
          <w:szCs w:val="22"/>
        </w:rPr>
      </w:pPr>
      <w:r>
        <w:rPr>
          <w:rFonts w:ascii="Arial" w:hAnsi="Arial"/>
          <w:sz w:val="22"/>
          <w:szCs w:val="22"/>
        </w:rPr>
        <w:t xml:space="preserve">40NB (50mm / 1 31/32”) X (1.5mm / 1/16”) uncoated steel pipe. </w:t>
      </w:r>
    </w:p>
    <w:p w:rsidR="003E2CC2" w:rsidRDefault="003E2CC2" w:rsidP="00722E92">
      <w:pPr>
        <w:pStyle w:val="ListParagraph"/>
        <w:numPr>
          <w:ilvl w:val="0"/>
          <w:numId w:val="34"/>
        </w:numPr>
        <w:rPr>
          <w:rFonts w:ascii="Arial" w:hAnsi="Arial"/>
          <w:sz w:val="22"/>
          <w:szCs w:val="22"/>
        </w:rPr>
      </w:pPr>
      <w:r w:rsidRPr="00722E92">
        <w:rPr>
          <w:rFonts w:ascii="Arial" w:hAnsi="Arial"/>
          <w:sz w:val="22"/>
          <w:szCs w:val="22"/>
        </w:rPr>
        <w:t>Model designation</w:t>
      </w:r>
      <w:r w:rsidR="00C30332">
        <w:rPr>
          <w:rFonts w:ascii="Arial" w:hAnsi="Arial"/>
          <w:sz w:val="22"/>
          <w:szCs w:val="22"/>
        </w:rPr>
        <w:t>s</w:t>
      </w:r>
      <w:r w:rsidRPr="00722E92">
        <w:rPr>
          <w:rFonts w:ascii="Arial" w:hAnsi="Arial"/>
          <w:sz w:val="22"/>
          <w:szCs w:val="22"/>
        </w:rPr>
        <w:t>:</w:t>
      </w:r>
      <w:r w:rsidRPr="003E2CC2">
        <w:rPr>
          <w:rFonts w:ascii="Arial" w:hAnsi="Arial"/>
          <w:b/>
          <w:sz w:val="22"/>
          <w:szCs w:val="22"/>
        </w:rPr>
        <w:t xml:space="preserve"> BR11B</w:t>
      </w:r>
      <w:r w:rsidR="00C10906">
        <w:rPr>
          <w:rFonts w:ascii="Arial" w:hAnsi="Arial"/>
          <w:b/>
          <w:sz w:val="22"/>
          <w:szCs w:val="22"/>
        </w:rPr>
        <w:t xml:space="preserve"> (surface mounted) </w:t>
      </w:r>
      <w:r w:rsidR="00C10906" w:rsidRPr="00C10906">
        <w:rPr>
          <w:rFonts w:ascii="Arial" w:hAnsi="Arial"/>
          <w:sz w:val="22"/>
          <w:szCs w:val="22"/>
        </w:rPr>
        <w:t>OR</w:t>
      </w:r>
      <w:r w:rsidR="00992A39">
        <w:rPr>
          <w:rFonts w:ascii="Arial" w:hAnsi="Arial"/>
          <w:b/>
          <w:sz w:val="22"/>
          <w:szCs w:val="22"/>
        </w:rPr>
        <w:t xml:space="preserve"> BR11F</w:t>
      </w:r>
      <w:r w:rsidR="00C10906">
        <w:rPr>
          <w:rFonts w:ascii="Arial" w:hAnsi="Arial"/>
          <w:b/>
          <w:sz w:val="22"/>
          <w:szCs w:val="22"/>
        </w:rPr>
        <w:t xml:space="preserve"> (below grade mounted)</w:t>
      </w:r>
      <w:r>
        <w:rPr>
          <w:rFonts w:ascii="Arial" w:hAnsi="Arial"/>
          <w:sz w:val="22"/>
          <w:szCs w:val="22"/>
        </w:rPr>
        <w:t>.</w:t>
      </w:r>
    </w:p>
    <w:p w:rsidR="00722E92" w:rsidRPr="00722E92" w:rsidRDefault="003E2CC2" w:rsidP="00722E92">
      <w:pPr>
        <w:pStyle w:val="ListParagraph"/>
        <w:numPr>
          <w:ilvl w:val="0"/>
          <w:numId w:val="18"/>
        </w:numPr>
        <w:rPr>
          <w:rFonts w:ascii="Arial" w:hAnsi="Arial"/>
          <w:b/>
          <w:sz w:val="22"/>
          <w:szCs w:val="22"/>
        </w:rPr>
      </w:pPr>
      <w:r w:rsidRPr="00722E92">
        <w:rPr>
          <w:rFonts w:ascii="Arial" w:hAnsi="Arial"/>
          <w:sz w:val="22"/>
          <w:szCs w:val="22"/>
        </w:rPr>
        <w:t xml:space="preserve">40NB (50mm / 1 31/32”) X (1.5mm / 1/16”) uncoated </w:t>
      </w:r>
      <w:r w:rsidR="00952B6D" w:rsidRPr="00722E92">
        <w:rPr>
          <w:rFonts w:ascii="Arial" w:hAnsi="Arial"/>
          <w:sz w:val="22"/>
          <w:szCs w:val="22"/>
        </w:rPr>
        <w:t xml:space="preserve">304 </w:t>
      </w:r>
      <w:r w:rsidRPr="00722E92">
        <w:rPr>
          <w:rFonts w:ascii="Arial" w:hAnsi="Arial"/>
          <w:sz w:val="22"/>
          <w:szCs w:val="22"/>
        </w:rPr>
        <w:t xml:space="preserve">stainless steel pipe. </w:t>
      </w:r>
    </w:p>
    <w:p w:rsidR="003E2CC2" w:rsidRPr="00722E92" w:rsidRDefault="003E2CC2" w:rsidP="00722E92">
      <w:pPr>
        <w:pStyle w:val="ListParagraph"/>
        <w:numPr>
          <w:ilvl w:val="0"/>
          <w:numId w:val="35"/>
        </w:numPr>
        <w:rPr>
          <w:rFonts w:ascii="Arial" w:hAnsi="Arial"/>
          <w:b/>
          <w:sz w:val="22"/>
          <w:szCs w:val="22"/>
        </w:rPr>
      </w:pPr>
      <w:r w:rsidRPr="00722E92">
        <w:rPr>
          <w:rFonts w:ascii="Arial" w:hAnsi="Arial"/>
          <w:sz w:val="22"/>
          <w:szCs w:val="22"/>
        </w:rPr>
        <w:t>Model designation</w:t>
      </w:r>
      <w:r w:rsidR="00C30332">
        <w:rPr>
          <w:rFonts w:ascii="Arial" w:hAnsi="Arial"/>
          <w:sz w:val="22"/>
          <w:szCs w:val="22"/>
        </w:rPr>
        <w:t>s</w:t>
      </w:r>
      <w:r w:rsidRPr="00722E92">
        <w:rPr>
          <w:rFonts w:ascii="Arial" w:hAnsi="Arial"/>
          <w:sz w:val="22"/>
          <w:szCs w:val="22"/>
        </w:rPr>
        <w:t>:</w:t>
      </w:r>
      <w:r w:rsidRPr="00722E92">
        <w:rPr>
          <w:rFonts w:ascii="Arial" w:hAnsi="Arial"/>
          <w:b/>
          <w:sz w:val="22"/>
          <w:szCs w:val="22"/>
        </w:rPr>
        <w:t xml:space="preserve"> SBR11B</w:t>
      </w:r>
      <w:r w:rsidR="00C10906" w:rsidRPr="00722E92">
        <w:rPr>
          <w:rFonts w:ascii="Arial" w:hAnsi="Arial"/>
          <w:b/>
          <w:sz w:val="22"/>
          <w:szCs w:val="22"/>
        </w:rPr>
        <w:t xml:space="preserve"> (surface mounted) </w:t>
      </w:r>
      <w:r w:rsidR="00C10906" w:rsidRPr="00722E92">
        <w:rPr>
          <w:rFonts w:ascii="Arial" w:hAnsi="Arial"/>
          <w:sz w:val="22"/>
          <w:szCs w:val="22"/>
        </w:rPr>
        <w:t xml:space="preserve">OR </w:t>
      </w:r>
      <w:r w:rsidR="00992A39">
        <w:rPr>
          <w:rFonts w:ascii="Arial" w:hAnsi="Arial"/>
          <w:b/>
          <w:sz w:val="22"/>
          <w:szCs w:val="22"/>
        </w:rPr>
        <w:t>SBR11F</w:t>
      </w:r>
      <w:r w:rsidR="006B0C0A">
        <w:rPr>
          <w:rFonts w:ascii="Arial" w:hAnsi="Arial"/>
          <w:b/>
          <w:sz w:val="22"/>
          <w:szCs w:val="22"/>
        </w:rPr>
        <w:t xml:space="preserve"> (below grade</w:t>
      </w:r>
      <w:r w:rsidR="00C10906" w:rsidRPr="00722E92">
        <w:rPr>
          <w:rFonts w:ascii="Arial" w:hAnsi="Arial"/>
          <w:b/>
          <w:sz w:val="22"/>
          <w:szCs w:val="22"/>
        </w:rPr>
        <w:t>)</w:t>
      </w:r>
      <w:r w:rsidRPr="00722E92">
        <w:rPr>
          <w:rFonts w:ascii="Arial" w:hAnsi="Arial"/>
          <w:b/>
          <w:sz w:val="22"/>
          <w:szCs w:val="22"/>
        </w:rPr>
        <w:t>.</w:t>
      </w:r>
      <w:r w:rsidR="00952B6D" w:rsidRPr="00722E92">
        <w:rPr>
          <w:rFonts w:ascii="Arial" w:hAnsi="Arial"/>
          <w:b/>
          <w:sz w:val="22"/>
          <w:szCs w:val="22"/>
        </w:rPr>
        <w:t xml:space="preserve"> </w:t>
      </w:r>
    </w:p>
    <w:p w:rsidR="00C10906" w:rsidRDefault="00C10906" w:rsidP="00722E92">
      <w:pPr>
        <w:pStyle w:val="ListParagraph"/>
        <w:numPr>
          <w:ilvl w:val="0"/>
          <w:numId w:val="18"/>
        </w:numPr>
        <w:rPr>
          <w:rFonts w:ascii="Arial" w:hAnsi="Arial"/>
          <w:sz w:val="22"/>
          <w:szCs w:val="22"/>
        </w:rPr>
      </w:pPr>
      <w:proofErr w:type="gramStart"/>
      <w:r w:rsidRPr="00722E92">
        <w:rPr>
          <w:rFonts w:ascii="Arial" w:hAnsi="Arial"/>
          <w:sz w:val="22"/>
          <w:szCs w:val="22"/>
        </w:rPr>
        <w:t>316 stainless steel</w:t>
      </w:r>
      <w:proofErr w:type="gramEnd"/>
      <w:r w:rsidRPr="00722E92">
        <w:rPr>
          <w:rFonts w:ascii="Arial" w:hAnsi="Arial"/>
          <w:sz w:val="22"/>
          <w:szCs w:val="22"/>
        </w:rPr>
        <w:t xml:space="preserve"> is available upon request.</w:t>
      </w:r>
    </w:p>
    <w:p w:rsidR="00722E92" w:rsidRPr="00722E92" w:rsidRDefault="00722E92" w:rsidP="00722E92">
      <w:pPr>
        <w:pStyle w:val="ListParagraph"/>
        <w:numPr>
          <w:ilvl w:val="0"/>
          <w:numId w:val="37"/>
        </w:numPr>
        <w:rPr>
          <w:rFonts w:ascii="Arial" w:hAnsi="Arial"/>
          <w:b/>
          <w:sz w:val="22"/>
          <w:szCs w:val="22"/>
        </w:rPr>
      </w:pPr>
      <w:r w:rsidRPr="00722E92">
        <w:rPr>
          <w:rFonts w:ascii="Arial" w:hAnsi="Arial"/>
          <w:sz w:val="22"/>
          <w:szCs w:val="22"/>
        </w:rPr>
        <w:t>Model designation:</w:t>
      </w:r>
      <w:r w:rsidRPr="00722E92">
        <w:rPr>
          <w:rFonts w:ascii="Arial" w:hAnsi="Arial"/>
          <w:b/>
          <w:sz w:val="22"/>
          <w:szCs w:val="22"/>
        </w:rPr>
        <w:t xml:space="preserve"> SBR11B (surface mounted) </w:t>
      </w:r>
      <w:r w:rsidRPr="00722E92">
        <w:rPr>
          <w:rFonts w:ascii="Arial" w:hAnsi="Arial"/>
          <w:sz w:val="22"/>
          <w:szCs w:val="22"/>
        </w:rPr>
        <w:t xml:space="preserve">OR </w:t>
      </w:r>
      <w:r w:rsidR="00992A39">
        <w:rPr>
          <w:rFonts w:ascii="Arial" w:hAnsi="Arial"/>
          <w:b/>
          <w:sz w:val="22"/>
          <w:szCs w:val="22"/>
        </w:rPr>
        <w:t>SBR11F</w:t>
      </w:r>
      <w:r w:rsidR="006B0C0A">
        <w:rPr>
          <w:rFonts w:ascii="Arial" w:hAnsi="Arial"/>
          <w:b/>
          <w:sz w:val="22"/>
          <w:szCs w:val="22"/>
        </w:rPr>
        <w:t xml:space="preserve"> (below grade</w:t>
      </w:r>
      <w:r w:rsidRPr="00722E92">
        <w:rPr>
          <w:rFonts w:ascii="Arial" w:hAnsi="Arial"/>
          <w:b/>
          <w:sz w:val="22"/>
          <w:szCs w:val="22"/>
        </w:rPr>
        <w:t xml:space="preserve">). </w:t>
      </w:r>
    </w:p>
    <w:p w:rsidR="003E2CC2" w:rsidRDefault="003E2CC2" w:rsidP="003E2CC2">
      <w:pPr>
        <w:rPr>
          <w:rFonts w:ascii="Arial" w:hAnsi="Arial"/>
          <w:sz w:val="22"/>
          <w:szCs w:val="22"/>
        </w:rPr>
      </w:pPr>
    </w:p>
    <w:p w:rsidR="003E2CC2" w:rsidRDefault="00754B13" w:rsidP="003E2CC2">
      <w:pPr>
        <w:rPr>
          <w:rFonts w:ascii="Arial" w:hAnsi="Arial"/>
          <w:b/>
          <w:sz w:val="22"/>
          <w:szCs w:val="22"/>
        </w:rPr>
      </w:pPr>
      <w:r w:rsidRPr="002F5310">
        <w:rPr>
          <w:rFonts w:ascii="Arial" w:hAnsi="Arial"/>
          <w:b/>
          <w:sz w:val="22"/>
          <w:szCs w:val="22"/>
        </w:rPr>
        <w:t>2.3 Finish</w:t>
      </w:r>
    </w:p>
    <w:p w:rsidR="00722E92" w:rsidRPr="00722E92" w:rsidRDefault="00722E92" w:rsidP="003E2CC2">
      <w:pPr>
        <w:rPr>
          <w:rFonts w:ascii="Arial" w:hAnsi="Arial"/>
          <w:b/>
          <w:sz w:val="22"/>
          <w:szCs w:val="22"/>
        </w:rPr>
      </w:pPr>
    </w:p>
    <w:p w:rsidR="003E2CC2" w:rsidRDefault="00952B6D" w:rsidP="003E2CC2">
      <w:pPr>
        <w:pStyle w:val="ListParagraph"/>
        <w:numPr>
          <w:ilvl w:val="0"/>
          <w:numId w:val="19"/>
        </w:numPr>
        <w:rPr>
          <w:rFonts w:ascii="Arial" w:hAnsi="Arial"/>
          <w:sz w:val="22"/>
          <w:szCs w:val="22"/>
        </w:rPr>
      </w:pPr>
      <w:r>
        <w:rPr>
          <w:rFonts w:ascii="Arial" w:hAnsi="Arial"/>
          <w:sz w:val="22"/>
          <w:szCs w:val="22"/>
        </w:rPr>
        <w:t>Hot dipped-galvanized.</w:t>
      </w:r>
    </w:p>
    <w:p w:rsidR="00C10906" w:rsidRDefault="00C10906" w:rsidP="00C10906">
      <w:pPr>
        <w:pStyle w:val="ListParagraph"/>
        <w:numPr>
          <w:ilvl w:val="0"/>
          <w:numId w:val="31"/>
        </w:numPr>
        <w:rPr>
          <w:rFonts w:ascii="Arial" w:hAnsi="Arial"/>
          <w:sz w:val="22"/>
          <w:szCs w:val="22"/>
        </w:rPr>
      </w:pPr>
      <w:r>
        <w:rPr>
          <w:rFonts w:ascii="Arial" w:hAnsi="Arial"/>
          <w:sz w:val="22"/>
          <w:szCs w:val="22"/>
        </w:rPr>
        <w:t xml:space="preserve">Available model designations: </w:t>
      </w:r>
      <w:r>
        <w:rPr>
          <w:rFonts w:ascii="Arial" w:hAnsi="Arial"/>
          <w:b/>
          <w:sz w:val="22"/>
          <w:szCs w:val="22"/>
        </w:rPr>
        <w:t>BR11B</w:t>
      </w:r>
      <w:r w:rsidR="00C30332">
        <w:rPr>
          <w:rFonts w:ascii="Arial" w:hAnsi="Arial"/>
          <w:b/>
          <w:sz w:val="22"/>
          <w:szCs w:val="22"/>
        </w:rPr>
        <w:t xml:space="preserve"> (surface mounted) OR </w:t>
      </w:r>
      <w:r w:rsidR="00992A39">
        <w:rPr>
          <w:rFonts w:ascii="Arial" w:hAnsi="Arial"/>
          <w:b/>
          <w:sz w:val="22"/>
          <w:szCs w:val="22"/>
        </w:rPr>
        <w:t>BR11F</w:t>
      </w:r>
      <w:r w:rsidR="00C30332">
        <w:rPr>
          <w:rFonts w:ascii="Arial" w:hAnsi="Arial"/>
          <w:b/>
          <w:sz w:val="22"/>
          <w:szCs w:val="22"/>
        </w:rPr>
        <w:t xml:space="preserve"> (below grade)</w:t>
      </w:r>
    </w:p>
    <w:p w:rsidR="00952B6D" w:rsidRDefault="00952B6D" w:rsidP="003E2CC2">
      <w:pPr>
        <w:pStyle w:val="ListParagraph"/>
        <w:numPr>
          <w:ilvl w:val="0"/>
          <w:numId w:val="19"/>
        </w:numPr>
        <w:rPr>
          <w:rFonts w:ascii="Arial" w:hAnsi="Arial"/>
          <w:sz w:val="22"/>
          <w:szCs w:val="22"/>
        </w:rPr>
      </w:pPr>
      <w:r>
        <w:rPr>
          <w:rFonts w:ascii="Arial" w:hAnsi="Arial"/>
          <w:sz w:val="22"/>
          <w:szCs w:val="22"/>
        </w:rPr>
        <w:t>TGIC powder coat finish.</w:t>
      </w:r>
      <w:r w:rsidR="00CC7316">
        <w:rPr>
          <w:rFonts w:ascii="Arial" w:hAnsi="Arial"/>
          <w:sz w:val="22"/>
          <w:szCs w:val="22"/>
        </w:rPr>
        <w:t xml:space="preserve"> Thickness to be no less than 6 mils</w:t>
      </w:r>
    </w:p>
    <w:p w:rsidR="00C10906" w:rsidRDefault="00C10906" w:rsidP="00C10906">
      <w:pPr>
        <w:pStyle w:val="ListParagraph"/>
        <w:numPr>
          <w:ilvl w:val="0"/>
          <w:numId w:val="32"/>
        </w:numPr>
        <w:rPr>
          <w:rFonts w:ascii="Arial" w:hAnsi="Arial"/>
          <w:sz w:val="22"/>
          <w:szCs w:val="22"/>
        </w:rPr>
      </w:pPr>
      <w:r>
        <w:rPr>
          <w:rFonts w:ascii="Arial" w:hAnsi="Arial"/>
          <w:sz w:val="22"/>
          <w:szCs w:val="22"/>
        </w:rPr>
        <w:t xml:space="preserve">Available model designations: </w:t>
      </w:r>
      <w:r w:rsidR="00C30332">
        <w:rPr>
          <w:rFonts w:ascii="Arial" w:hAnsi="Arial"/>
          <w:b/>
          <w:sz w:val="22"/>
          <w:szCs w:val="22"/>
        </w:rPr>
        <w:t xml:space="preserve">BR11B (surface mounted) OR </w:t>
      </w:r>
      <w:r w:rsidR="00992A39">
        <w:rPr>
          <w:rFonts w:ascii="Arial" w:hAnsi="Arial"/>
          <w:b/>
          <w:sz w:val="22"/>
          <w:szCs w:val="22"/>
        </w:rPr>
        <w:t>BR11F</w:t>
      </w:r>
      <w:r w:rsidR="00C30332">
        <w:rPr>
          <w:rFonts w:ascii="Arial" w:hAnsi="Arial"/>
          <w:b/>
          <w:sz w:val="22"/>
          <w:szCs w:val="22"/>
        </w:rPr>
        <w:t xml:space="preserve"> (below grade)</w:t>
      </w:r>
    </w:p>
    <w:p w:rsidR="00CC7316" w:rsidRDefault="00CC7316" w:rsidP="003E2CC2">
      <w:pPr>
        <w:pStyle w:val="ListParagraph"/>
        <w:numPr>
          <w:ilvl w:val="0"/>
          <w:numId w:val="19"/>
        </w:numPr>
        <w:rPr>
          <w:rFonts w:ascii="Arial" w:hAnsi="Arial"/>
          <w:sz w:val="22"/>
          <w:szCs w:val="22"/>
        </w:rPr>
      </w:pPr>
      <w:r>
        <w:rPr>
          <w:rFonts w:ascii="Arial" w:hAnsi="Arial"/>
          <w:sz w:val="22"/>
          <w:szCs w:val="22"/>
        </w:rPr>
        <w:t>Satin #4 finish or high luster electropolish finish (stainless steel product only).</w:t>
      </w:r>
    </w:p>
    <w:p w:rsidR="00C10906" w:rsidRDefault="00C10906" w:rsidP="00C10906">
      <w:pPr>
        <w:pStyle w:val="ListParagraph"/>
        <w:numPr>
          <w:ilvl w:val="0"/>
          <w:numId w:val="33"/>
        </w:numPr>
        <w:rPr>
          <w:rFonts w:ascii="Arial" w:hAnsi="Arial"/>
          <w:sz w:val="22"/>
          <w:szCs w:val="22"/>
        </w:rPr>
      </w:pPr>
      <w:r>
        <w:rPr>
          <w:rFonts w:ascii="Arial" w:hAnsi="Arial"/>
          <w:sz w:val="22"/>
          <w:szCs w:val="22"/>
        </w:rPr>
        <w:t xml:space="preserve">Available model designations: </w:t>
      </w:r>
      <w:r w:rsidR="00885DAE">
        <w:rPr>
          <w:rFonts w:ascii="Arial" w:hAnsi="Arial"/>
          <w:b/>
          <w:sz w:val="22"/>
          <w:szCs w:val="22"/>
        </w:rPr>
        <w:t>S</w:t>
      </w:r>
      <w:r w:rsidR="00C30332">
        <w:rPr>
          <w:rFonts w:ascii="Arial" w:hAnsi="Arial"/>
          <w:b/>
          <w:sz w:val="22"/>
          <w:szCs w:val="22"/>
        </w:rPr>
        <w:t xml:space="preserve">BR11B (surface mounted) OR </w:t>
      </w:r>
      <w:r w:rsidR="00885DAE">
        <w:rPr>
          <w:rFonts w:ascii="Arial" w:hAnsi="Arial"/>
          <w:b/>
          <w:sz w:val="22"/>
          <w:szCs w:val="22"/>
        </w:rPr>
        <w:t>S</w:t>
      </w:r>
      <w:r w:rsidR="00992A39">
        <w:rPr>
          <w:rFonts w:ascii="Arial" w:hAnsi="Arial"/>
          <w:b/>
          <w:sz w:val="22"/>
          <w:szCs w:val="22"/>
        </w:rPr>
        <w:t>BR11F</w:t>
      </w:r>
      <w:r w:rsidR="00C30332">
        <w:rPr>
          <w:rFonts w:ascii="Arial" w:hAnsi="Arial"/>
          <w:b/>
          <w:sz w:val="22"/>
          <w:szCs w:val="22"/>
        </w:rPr>
        <w:t xml:space="preserve"> (below grade)</w:t>
      </w:r>
    </w:p>
    <w:p w:rsidR="00754B13" w:rsidRDefault="00754B13" w:rsidP="00754B13">
      <w:pPr>
        <w:rPr>
          <w:rFonts w:ascii="Arial" w:hAnsi="Arial"/>
          <w:sz w:val="22"/>
          <w:szCs w:val="22"/>
        </w:rPr>
      </w:pPr>
      <w:bookmarkStart w:id="0" w:name="_GoBack"/>
      <w:bookmarkEnd w:id="0"/>
    </w:p>
    <w:p w:rsidR="00754B13" w:rsidRPr="002F5310" w:rsidRDefault="00754B13" w:rsidP="00754B13">
      <w:pPr>
        <w:rPr>
          <w:rFonts w:ascii="Arial" w:hAnsi="Arial"/>
          <w:b/>
          <w:sz w:val="22"/>
          <w:szCs w:val="22"/>
        </w:rPr>
      </w:pPr>
      <w:r w:rsidRPr="002F5310">
        <w:rPr>
          <w:rFonts w:ascii="Arial" w:hAnsi="Arial"/>
          <w:b/>
          <w:sz w:val="22"/>
          <w:szCs w:val="22"/>
        </w:rPr>
        <w:t>2.7 Mounting Options</w:t>
      </w:r>
    </w:p>
    <w:p w:rsidR="00754B13" w:rsidRDefault="00754B13" w:rsidP="00754B13">
      <w:pPr>
        <w:rPr>
          <w:rFonts w:ascii="Arial" w:hAnsi="Arial"/>
          <w:sz w:val="22"/>
          <w:szCs w:val="22"/>
        </w:rPr>
      </w:pPr>
    </w:p>
    <w:p w:rsidR="00754B13" w:rsidRDefault="00754B13" w:rsidP="00754B13">
      <w:pPr>
        <w:pStyle w:val="ListParagraph"/>
        <w:numPr>
          <w:ilvl w:val="0"/>
          <w:numId w:val="20"/>
        </w:numPr>
        <w:rPr>
          <w:rFonts w:ascii="Arial" w:hAnsi="Arial"/>
          <w:sz w:val="22"/>
          <w:szCs w:val="22"/>
        </w:rPr>
      </w:pPr>
      <w:r w:rsidRPr="00C30332">
        <w:rPr>
          <w:rFonts w:ascii="Arial" w:hAnsi="Arial"/>
          <w:b/>
          <w:sz w:val="22"/>
          <w:szCs w:val="22"/>
        </w:rPr>
        <w:t>BR11B</w:t>
      </w:r>
      <w:r>
        <w:rPr>
          <w:rFonts w:ascii="Arial" w:hAnsi="Arial"/>
          <w:sz w:val="22"/>
          <w:szCs w:val="22"/>
        </w:rPr>
        <w:t xml:space="preserve"> - Surface mounted </w:t>
      </w:r>
      <w:r w:rsidR="00050A5F">
        <w:rPr>
          <w:rFonts w:ascii="Arial" w:hAnsi="Arial"/>
          <w:sz w:val="22"/>
          <w:szCs w:val="22"/>
        </w:rPr>
        <w:t>(</w:t>
      </w:r>
      <w:r w:rsidR="00DD1730">
        <w:rPr>
          <w:rFonts w:ascii="Arial" w:hAnsi="Arial"/>
          <w:sz w:val="22"/>
          <w:szCs w:val="22"/>
        </w:rPr>
        <w:t xml:space="preserve">wedge anchor </w:t>
      </w:r>
      <w:r>
        <w:rPr>
          <w:rFonts w:ascii="Arial" w:hAnsi="Arial"/>
          <w:sz w:val="22"/>
          <w:szCs w:val="22"/>
        </w:rPr>
        <w:t>hardware to be included with bike rack</w:t>
      </w:r>
      <w:r w:rsidR="00DD1730">
        <w:rPr>
          <w:rFonts w:ascii="Arial" w:hAnsi="Arial"/>
          <w:sz w:val="22"/>
          <w:szCs w:val="22"/>
        </w:rPr>
        <w:t>s</w:t>
      </w:r>
      <w:r w:rsidR="00050A5F">
        <w:rPr>
          <w:rFonts w:ascii="Arial" w:hAnsi="Arial"/>
          <w:sz w:val="22"/>
          <w:szCs w:val="22"/>
        </w:rPr>
        <w:t>).</w:t>
      </w:r>
    </w:p>
    <w:p w:rsidR="00C30332" w:rsidRPr="00C30332" w:rsidRDefault="00C30332" w:rsidP="00C30332">
      <w:pPr>
        <w:pStyle w:val="ListParagraph"/>
        <w:numPr>
          <w:ilvl w:val="0"/>
          <w:numId w:val="20"/>
        </w:numPr>
        <w:rPr>
          <w:rFonts w:ascii="Arial" w:hAnsi="Arial"/>
          <w:sz w:val="22"/>
          <w:szCs w:val="22"/>
        </w:rPr>
      </w:pPr>
      <w:r w:rsidRPr="00C30332">
        <w:rPr>
          <w:rFonts w:ascii="Arial" w:hAnsi="Arial"/>
          <w:b/>
          <w:sz w:val="22"/>
          <w:szCs w:val="22"/>
        </w:rPr>
        <w:t>SBR11B</w:t>
      </w:r>
      <w:r>
        <w:rPr>
          <w:rFonts w:ascii="Arial" w:hAnsi="Arial"/>
          <w:sz w:val="22"/>
          <w:szCs w:val="22"/>
        </w:rPr>
        <w:t xml:space="preserve"> - Surface mounted (wedge anchor hardware to be included with bike racks).</w:t>
      </w:r>
    </w:p>
    <w:p w:rsidR="00754B13" w:rsidRDefault="00992A39" w:rsidP="00754B13">
      <w:pPr>
        <w:pStyle w:val="ListParagraph"/>
        <w:numPr>
          <w:ilvl w:val="0"/>
          <w:numId w:val="20"/>
        </w:numPr>
        <w:rPr>
          <w:rFonts w:ascii="Arial" w:hAnsi="Arial"/>
          <w:sz w:val="22"/>
          <w:szCs w:val="22"/>
        </w:rPr>
      </w:pPr>
      <w:r>
        <w:rPr>
          <w:rFonts w:ascii="Arial" w:hAnsi="Arial"/>
          <w:b/>
          <w:sz w:val="22"/>
          <w:szCs w:val="22"/>
        </w:rPr>
        <w:t>BR11F</w:t>
      </w:r>
      <w:r w:rsidR="00754B13">
        <w:rPr>
          <w:rFonts w:ascii="Arial" w:hAnsi="Arial"/>
          <w:sz w:val="22"/>
          <w:szCs w:val="22"/>
        </w:rPr>
        <w:t xml:space="preserve"> - Below Grade</w:t>
      </w:r>
      <w:r w:rsidR="00C30332">
        <w:rPr>
          <w:rFonts w:ascii="Arial" w:hAnsi="Arial"/>
          <w:sz w:val="22"/>
          <w:szCs w:val="22"/>
        </w:rPr>
        <w:t xml:space="preserve"> </w:t>
      </w:r>
    </w:p>
    <w:p w:rsidR="00C30332" w:rsidRDefault="00992A39" w:rsidP="00754B13">
      <w:pPr>
        <w:pStyle w:val="ListParagraph"/>
        <w:numPr>
          <w:ilvl w:val="0"/>
          <w:numId w:val="20"/>
        </w:numPr>
        <w:rPr>
          <w:rFonts w:ascii="Arial" w:hAnsi="Arial"/>
          <w:sz w:val="22"/>
          <w:szCs w:val="22"/>
        </w:rPr>
      </w:pPr>
      <w:r>
        <w:rPr>
          <w:rFonts w:ascii="Arial" w:hAnsi="Arial"/>
          <w:b/>
          <w:sz w:val="22"/>
          <w:szCs w:val="22"/>
        </w:rPr>
        <w:t>SBR11F</w:t>
      </w:r>
      <w:r w:rsidR="00C30332">
        <w:rPr>
          <w:rFonts w:ascii="Arial" w:hAnsi="Arial"/>
          <w:sz w:val="22"/>
          <w:szCs w:val="22"/>
        </w:rPr>
        <w:t xml:space="preserve"> – Below Grade</w:t>
      </w:r>
    </w:p>
    <w:p w:rsidR="00050A5F" w:rsidRDefault="00050A5F" w:rsidP="00050A5F">
      <w:pPr>
        <w:rPr>
          <w:rFonts w:ascii="Arial" w:hAnsi="Arial"/>
          <w:sz w:val="22"/>
          <w:szCs w:val="22"/>
        </w:rPr>
      </w:pPr>
    </w:p>
    <w:p w:rsidR="00C30332" w:rsidRDefault="00C30332" w:rsidP="00050A5F">
      <w:pPr>
        <w:rPr>
          <w:rFonts w:ascii="Arial" w:hAnsi="Arial"/>
          <w:sz w:val="22"/>
          <w:szCs w:val="22"/>
        </w:rPr>
      </w:pPr>
    </w:p>
    <w:p w:rsidR="00C30332" w:rsidRDefault="00C30332" w:rsidP="00050A5F">
      <w:pPr>
        <w:rPr>
          <w:rFonts w:ascii="Arial" w:hAnsi="Arial"/>
          <w:sz w:val="22"/>
          <w:szCs w:val="22"/>
        </w:rPr>
      </w:pPr>
    </w:p>
    <w:p w:rsidR="00C30332" w:rsidRDefault="00C30332" w:rsidP="00050A5F">
      <w:pPr>
        <w:rPr>
          <w:rFonts w:ascii="Arial" w:hAnsi="Arial"/>
          <w:sz w:val="22"/>
          <w:szCs w:val="22"/>
        </w:rPr>
      </w:pPr>
    </w:p>
    <w:p w:rsidR="00C30332" w:rsidRDefault="00C30332" w:rsidP="00050A5F">
      <w:pPr>
        <w:rPr>
          <w:rFonts w:ascii="Arial" w:hAnsi="Arial"/>
          <w:sz w:val="22"/>
          <w:szCs w:val="22"/>
        </w:rPr>
      </w:pPr>
    </w:p>
    <w:p w:rsidR="00C30332" w:rsidRDefault="00C30332" w:rsidP="00050A5F">
      <w:pPr>
        <w:rPr>
          <w:rFonts w:ascii="Arial" w:hAnsi="Arial"/>
          <w:sz w:val="22"/>
          <w:szCs w:val="22"/>
        </w:rPr>
      </w:pPr>
    </w:p>
    <w:p w:rsidR="00C30332" w:rsidRDefault="00C30332" w:rsidP="00050A5F">
      <w:pPr>
        <w:rPr>
          <w:rFonts w:ascii="Arial" w:hAnsi="Arial"/>
          <w:sz w:val="22"/>
          <w:szCs w:val="22"/>
        </w:rPr>
      </w:pPr>
    </w:p>
    <w:p w:rsidR="00C30332" w:rsidRDefault="00C30332" w:rsidP="00050A5F">
      <w:pPr>
        <w:rPr>
          <w:rFonts w:ascii="Arial" w:hAnsi="Arial"/>
          <w:sz w:val="22"/>
          <w:szCs w:val="22"/>
        </w:rPr>
      </w:pPr>
    </w:p>
    <w:p w:rsidR="00050A5F" w:rsidRPr="002F5310" w:rsidRDefault="00050A5F" w:rsidP="00050A5F">
      <w:pPr>
        <w:rPr>
          <w:rFonts w:ascii="Arial" w:hAnsi="Arial"/>
          <w:b/>
          <w:sz w:val="22"/>
          <w:szCs w:val="22"/>
        </w:rPr>
      </w:pPr>
      <w:r w:rsidRPr="002F5310">
        <w:rPr>
          <w:rFonts w:ascii="Arial" w:hAnsi="Arial"/>
          <w:b/>
          <w:sz w:val="22"/>
          <w:szCs w:val="22"/>
        </w:rPr>
        <w:t>2.8 Rail Mounted Racks</w:t>
      </w:r>
    </w:p>
    <w:p w:rsidR="0043143F" w:rsidRDefault="0043143F" w:rsidP="00050A5F">
      <w:pPr>
        <w:rPr>
          <w:rFonts w:ascii="Arial" w:hAnsi="Arial"/>
          <w:sz w:val="22"/>
          <w:szCs w:val="22"/>
        </w:rPr>
      </w:pPr>
    </w:p>
    <w:p w:rsidR="00722E92" w:rsidRPr="00C30332" w:rsidRDefault="0043143F" w:rsidP="00722E92">
      <w:pPr>
        <w:pStyle w:val="ListParagraph"/>
        <w:numPr>
          <w:ilvl w:val="0"/>
          <w:numId w:val="21"/>
        </w:numPr>
        <w:rPr>
          <w:rFonts w:ascii="Arial" w:hAnsi="Arial"/>
          <w:sz w:val="22"/>
          <w:szCs w:val="22"/>
        </w:rPr>
      </w:pPr>
      <w:r>
        <w:rPr>
          <w:rFonts w:ascii="Arial" w:hAnsi="Arial"/>
          <w:sz w:val="22"/>
          <w:szCs w:val="22"/>
        </w:rPr>
        <w:t xml:space="preserve">Inverted “U” style bike racks with base plates </w:t>
      </w:r>
      <w:r w:rsidR="00C30332">
        <w:rPr>
          <w:rFonts w:ascii="Arial" w:hAnsi="Arial"/>
          <w:sz w:val="22"/>
          <w:szCs w:val="22"/>
        </w:rPr>
        <w:t>can be mounted to a rail system.</w:t>
      </w:r>
    </w:p>
    <w:p w:rsidR="0043143F" w:rsidRDefault="00722E92" w:rsidP="0043143F">
      <w:pPr>
        <w:pStyle w:val="ListParagraph"/>
        <w:numPr>
          <w:ilvl w:val="0"/>
          <w:numId w:val="22"/>
        </w:numPr>
        <w:rPr>
          <w:rFonts w:ascii="Arial" w:hAnsi="Arial"/>
          <w:sz w:val="22"/>
          <w:szCs w:val="22"/>
        </w:rPr>
      </w:pPr>
      <w:r>
        <w:rPr>
          <w:rFonts w:ascii="Arial" w:hAnsi="Arial"/>
          <w:sz w:val="22"/>
          <w:szCs w:val="22"/>
        </w:rPr>
        <w:t>Can be mounted to the concrete,</w:t>
      </w:r>
      <w:r w:rsidR="0043143F">
        <w:rPr>
          <w:rFonts w:ascii="Arial" w:hAnsi="Arial"/>
          <w:sz w:val="22"/>
          <w:szCs w:val="22"/>
        </w:rPr>
        <w:t xml:space="preserve"> asphalt or left free standing.</w:t>
      </w:r>
    </w:p>
    <w:p w:rsidR="0043143F" w:rsidRDefault="0043143F" w:rsidP="0043143F">
      <w:pPr>
        <w:pStyle w:val="ListParagraph"/>
        <w:numPr>
          <w:ilvl w:val="0"/>
          <w:numId w:val="22"/>
        </w:numPr>
        <w:rPr>
          <w:rFonts w:ascii="Arial" w:hAnsi="Arial"/>
          <w:sz w:val="22"/>
          <w:szCs w:val="22"/>
        </w:rPr>
      </w:pPr>
      <w:r>
        <w:rPr>
          <w:rFonts w:ascii="Arial" w:hAnsi="Arial"/>
          <w:sz w:val="22"/>
          <w:szCs w:val="22"/>
        </w:rPr>
        <w:t>Rail mounted racks can come in quantities of 3, 4, and 5.</w:t>
      </w:r>
    </w:p>
    <w:p w:rsidR="00614055" w:rsidRPr="00722E92" w:rsidRDefault="00614055" w:rsidP="00722E92">
      <w:pPr>
        <w:rPr>
          <w:rFonts w:ascii="Arial" w:hAnsi="Arial"/>
          <w:sz w:val="22"/>
          <w:szCs w:val="22"/>
        </w:rPr>
      </w:pPr>
    </w:p>
    <w:p w:rsidR="00C96F36" w:rsidRPr="002F5310" w:rsidRDefault="00C96F36" w:rsidP="00C96F36">
      <w:pPr>
        <w:pStyle w:val="ListParagraph"/>
        <w:numPr>
          <w:ilvl w:val="1"/>
          <w:numId w:val="22"/>
        </w:numPr>
        <w:rPr>
          <w:rFonts w:ascii="Arial" w:hAnsi="Arial"/>
          <w:b/>
          <w:sz w:val="22"/>
          <w:szCs w:val="22"/>
        </w:rPr>
      </w:pPr>
      <w:r w:rsidRPr="002F5310">
        <w:rPr>
          <w:rFonts w:ascii="Arial" w:hAnsi="Arial"/>
          <w:b/>
          <w:sz w:val="22"/>
          <w:szCs w:val="22"/>
        </w:rPr>
        <w:t>Fabrication</w:t>
      </w:r>
    </w:p>
    <w:p w:rsidR="00C96F36" w:rsidRDefault="00C96F36" w:rsidP="00C96F36">
      <w:pPr>
        <w:pStyle w:val="ListParagraph"/>
        <w:ind w:left="372"/>
        <w:rPr>
          <w:rFonts w:ascii="Arial" w:hAnsi="Arial"/>
          <w:sz w:val="22"/>
          <w:szCs w:val="22"/>
        </w:rPr>
      </w:pPr>
    </w:p>
    <w:p w:rsidR="00C96F36" w:rsidRPr="00C96F36" w:rsidRDefault="00C96F36" w:rsidP="00C96F36">
      <w:pPr>
        <w:pStyle w:val="ListParagraph"/>
        <w:numPr>
          <w:ilvl w:val="0"/>
          <w:numId w:val="23"/>
        </w:numPr>
        <w:rPr>
          <w:rFonts w:ascii="Arial" w:hAnsi="Arial"/>
          <w:sz w:val="22"/>
          <w:szCs w:val="22"/>
        </w:rPr>
      </w:pPr>
      <w:r>
        <w:rPr>
          <w:rFonts w:ascii="Arial" w:hAnsi="Arial"/>
          <w:sz w:val="22"/>
          <w:szCs w:val="22"/>
        </w:rPr>
        <w:t>Fabricate all components to designs and sizes indicated.</w:t>
      </w:r>
    </w:p>
    <w:p w:rsidR="00C96F36" w:rsidRDefault="00C96F36" w:rsidP="0043143F">
      <w:pPr>
        <w:rPr>
          <w:rFonts w:ascii="Arial" w:hAnsi="Arial"/>
          <w:sz w:val="22"/>
          <w:szCs w:val="22"/>
        </w:rPr>
      </w:pPr>
    </w:p>
    <w:p w:rsidR="00614055" w:rsidRDefault="00614055" w:rsidP="0043143F">
      <w:pPr>
        <w:rPr>
          <w:rFonts w:ascii="Arial" w:hAnsi="Arial"/>
          <w:sz w:val="22"/>
          <w:szCs w:val="22"/>
        </w:rPr>
      </w:pPr>
    </w:p>
    <w:p w:rsidR="00C96F36" w:rsidRPr="002F5310" w:rsidRDefault="00C96F36" w:rsidP="0043143F">
      <w:pPr>
        <w:rPr>
          <w:rFonts w:ascii="Arial" w:hAnsi="Arial"/>
          <w:b/>
          <w:sz w:val="22"/>
          <w:szCs w:val="22"/>
        </w:rPr>
      </w:pPr>
      <w:r w:rsidRPr="002F5310">
        <w:rPr>
          <w:rFonts w:ascii="Arial" w:hAnsi="Arial"/>
          <w:b/>
          <w:sz w:val="22"/>
          <w:szCs w:val="22"/>
        </w:rPr>
        <w:t xml:space="preserve">PART 3 </w:t>
      </w:r>
      <w:proofErr w:type="gramStart"/>
      <w:r w:rsidRPr="002F5310">
        <w:rPr>
          <w:rFonts w:ascii="Arial" w:hAnsi="Arial"/>
          <w:b/>
          <w:sz w:val="22"/>
          <w:szCs w:val="22"/>
        </w:rPr>
        <w:t>EXECUTION</w:t>
      </w:r>
      <w:proofErr w:type="gramEnd"/>
    </w:p>
    <w:p w:rsidR="00C96F36" w:rsidRPr="002F5310" w:rsidRDefault="00C96F36" w:rsidP="0043143F">
      <w:pPr>
        <w:rPr>
          <w:rFonts w:ascii="Arial" w:hAnsi="Arial"/>
          <w:b/>
          <w:sz w:val="22"/>
          <w:szCs w:val="22"/>
        </w:rPr>
      </w:pPr>
    </w:p>
    <w:p w:rsidR="00C96F36" w:rsidRPr="002F5310" w:rsidRDefault="00C96F36" w:rsidP="0043143F">
      <w:pPr>
        <w:rPr>
          <w:rFonts w:ascii="Arial" w:hAnsi="Arial"/>
          <w:b/>
          <w:sz w:val="22"/>
          <w:szCs w:val="22"/>
        </w:rPr>
      </w:pPr>
      <w:r w:rsidRPr="002F5310">
        <w:rPr>
          <w:rFonts w:ascii="Arial" w:hAnsi="Arial"/>
          <w:b/>
          <w:sz w:val="22"/>
          <w:szCs w:val="22"/>
        </w:rPr>
        <w:t>3.1 Examination</w:t>
      </w:r>
    </w:p>
    <w:p w:rsidR="00C96F36" w:rsidRDefault="00C96F36" w:rsidP="00C96F36">
      <w:pPr>
        <w:ind w:firstLine="720"/>
        <w:rPr>
          <w:rFonts w:ascii="Arial" w:hAnsi="Arial"/>
          <w:sz w:val="22"/>
          <w:szCs w:val="22"/>
        </w:rPr>
      </w:pPr>
    </w:p>
    <w:p w:rsidR="0043143F" w:rsidRDefault="00C96F36" w:rsidP="0043143F">
      <w:pPr>
        <w:pStyle w:val="ListParagraph"/>
        <w:numPr>
          <w:ilvl w:val="0"/>
          <w:numId w:val="24"/>
        </w:numPr>
        <w:rPr>
          <w:rFonts w:ascii="Arial" w:hAnsi="Arial"/>
          <w:sz w:val="22"/>
          <w:szCs w:val="22"/>
        </w:rPr>
      </w:pPr>
      <w:r w:rsidRPr="00B444BB">
        <w:rPr>
          <w:rFonts w:ascii="Arial" w:hAnsi="Arial"/>
          <w:sz w:val="22"/>
          <w:szCs w:val="22"/>
        </w:rPr>
        <w:t>Examine footing with installer, present for compliance with necessary project requirements</w:t>
      </w:r>
      <w:r w:rsidR="00B444BB" w:rsidRPr="00B444BB">
        <w:rPr>
          <w:rFonts w:ascii="Arial" w:hAnsi="Arial"/>
          <w:sz w:val="22"/>
          <w:szCs w:val="22"/>
        </w:rPr>
        <w:t xml:space="preserve"> indicated</w:t>
      </w:r>
      <w:r w:rsidR="00B444BB">
        <w:rPr>
          <w:rFonts w:ascii="Arial" w:hAnsi="Arial"/>
          <w:sz w:val="22"/>
          <w:szCs w:val="22"/>
        </w:rPr>
        <w:t xml:space="preserve"> such as aisle width and bicycle rack spacing.</w:t>
      </w:r>
    </w:p>
    <w:p w:rsidR="00B444BB" w:rsidRDefault="00B444BB" w:rsidP="0043143F">
      <w:pPr>
        <w:pStyle w:val="ListParagraph"/>
        <w:numPr>
          <w:ilvl w:val="0"/>
          <w:numId w:val="24"/>
        </w:numPr>
        <w:rPr>
          <w:rFonts w:ascii="Arial" w:hAnsi="Arial"/>
          <w:sz w:val="22"/>
          <w:szCs w:val="22"/>
        </w:rPr>
      </w:pPr>
      <w:r>
        <w:rPr>
          <w:rFonts w:ascii="Arial" w:hAnsi="Arial"/>
          <w:sz w:val="22"/>
          <w:szCs w:val="22"/>
        </w:rPr>
        <w:t>Correct any unsatisfactory conditions before proceeding with the installation.</w:t>
      </w:r>
    </w:p>
    <w:p w:rsidR="00B444BB" w:rsidRDefault="00B444BB" w:rsidP="00B444BB">
      <w:pPr>
        <w:rPr>
          <w:rFonts w:ascii="Arial" w:hAnsi="Arial"/>
          <w:sz w:val="22"/>
          <w:szCs w:val="22"/>
        </w:rPr>
      </w:pPr>
    </w:p>
    <w:p w:rsidR="00B444BB" w:rsidRPr="002F5310" w:rsidRDefault="00B444BB" w:rsidP="00B444BB">
      <w:pPr>
        <w:rPr>
          <w:rFonts w:ascii="Arial" w:hAnsi="Arial"/>
          <w:b/>
          <w:sz w:val="22"/>
          <w:szCs w:val="22"/>
        </w:rPr>
      </w:pPr>
      <w:r w:rsidRPr="002F5310">
        <w:rPr>
          <w:rFonts w:ascii="Arial" w:hAnsi="Arial"/>
          <w:b/>
          <w:sz w:val="22"/>
          <w:szCs w:val="22"/>
        </w:rPr>
        <w:t>3.2 Installation</w:t>
      </w:r>
    </w:p>
    <w:p w:rsidR="00B444BB" w:rsidRDefault="00B444BB" w:rsidP="00B444BB">
      <w:pPr>
        <w:rPr>
          <w:rFonts w:ascii="Arial" w:hAnsi="Arial"/>
          <w:sz w:val="22"/>
          <w:szCs w:val="22"/>
        </w:rPr>
      </w:pPr>
    </w:p>
    <w:p w:rsidR="00B444BB" w:rsidRDefault="00B444BB" w:rsidP="00B444BB">
      <w:pPr>
        <w:pStyle w:val="ListParagraph"/>
        <w:numPr>
          <w:ilvl w:val="0"/>
          <w:numId w:val="25"/>
        </w:numPr>
        <w:rPr>
          <w:rFonts w:ascii="Arial" w:hAnsi="Arial"/>
          <w:sz w:val="22"/>
          <w:szCs w:val="22"/>
        </w:rPr>
      </w:pPr>
      <w:r>
        <w:rPr>
          <w:rFonts w:ascii="Arial" w:hAnsi="Arial"/>
          <w:sz w:val="22"/>
          <w:szCs w:val="22"/>
        </w:rPr>
        <w:t>Install bicycle rack and associated components in accordance with manufacturer’s printed instructions and recommendations.</w:t>
      </w:r>
    </w:p>
    <w:p w:rsidR="00B444BB" w:rsidRDefault="00B444BB" w:rsidP="00B444BB">
      <w:pPr>
        <w:pStyle w:val="ListParagraph"/>
        <w:numPr>
          <w:ilvl w:val="0"/>
          <w:numId w:val="25"/>
        </w:numPr>
        <w:rPr>
          <w:rFonts w:ascii="Arial" w:hAnsi="Arial"/>
          <w:sz w:val="22"/>
          <w:szCs w:val="22"/>
        </w:rPr>
      </w:pPr>
      <w:r>
        <w:rPr>
          <w:rFonts w:ascii="Arial" w:hAnsi="Arial"/>
          <w:sz w:val="22"/>
          <w:szCs w:val="22"/>
        </w:rPr>
        <w:t>Install as per site drawings or relevant guidelines.</w:t>
      </w:r>
    </w:p>
    <w:p w:rsidR="00B444BB" w:rsidRDefault="00B444BB" w:rsidP="00B444BB">
      <w:pPr>
        <w:pStyle w:val="ListParagraph"/>
        <w:numPr>
          <w:ilvl w:val="0"/>
          <w:numId w:val="25"/>
        </w:numPr>
        <w:rPr>
          <w:rFonts w:ascii="Arial" w:hAnsi="Arial"/>
          <w:sz w:val="22"/>
          <w:szCs w:val="22"/>
        </w:rPr>
      </w:pPr>
      <w:r>
        <w:rPr>
          <w:rFonts w:ascii="Arial" w:hAnsi="Arial"/>
          <w:sz w:val="22"/>
          <w:szCs w:val="22"/>
        </w:rPr>
        <w:t>Installation options</w:t>
      </w:r>
    </w:p>
    <w:p w:rsidR="00B444BB" w:rsidRDefault="00B444BB" w:rsidP="00B444BB">
      <w:pPr>
        <w:pStyle w:val="ListParagraph"/>
        <w:numPr>
          <w:ilvl w:val="0"/>
          <w:numId w:val="26"/>
        </w:numPr>
        <w:rPr>
          <w:rFonts w:ascii="Arial" w:hAnsi="Arial"/>
          <w:sz w:val="22"/>
          <w:szCs w:val="22"/>
        </w:rPr>
      </w:pPr>
      <w:r>
        <w:rPr>
          <w:rFonts w:ascii="Arial" w:hAnsi="Arial"/>
          <w:sz w:val="22"/>
          <w:szCs w:val="22"/>
        </w:rPr>
        <w:t>Below grade mount</w:t>
      </w:r>
    </w:p>
    <w:p w:rsidR="00B444BB" w:rsidRDefault="00B444BB" w:rsidP="00B444BB">
      <w:pPr>
        <w:pStyle w:val="ListParagraph"/>
        <w:numPr>
          <w:ilvl w:val="0"/>
          <w:numId w:val="26"/>
        </w:numPr>
        <w:rPr>
          <w:rFonts w:ascii="Arial" w:hAnsi="Arial"/>
          <w:sz w:val="22"/>
          <w:szCs w:val="22"/>
        </w:rPr>
      </w:pPr>
      <w:r>
        <w:rPr>
          <w:rFonts w:ascii="Arial" w:hAnsi="Arial"/>
          <w:sz w:val="22"/>
          <w:szCs w:val="22"/>
        </w:rPr>
        <w:t>Surface Mounted (mounting hardware provided)</w:t>
      </w:r>
    </w:p>
    <w:p w:rsidR="00B444BB" w:rsidRDefault="00DD1730" w:rsidP="00B444BB">
      <w:pPr>
        <w:pStyle w:val="ListParagraph"/>
        <w:numPr>
          <w:ilvl w:val="0"/>
          <w:numId w:val="26"/>
        </w:numPr>
        <w:rPr>
          <w:rFonts w:ascii="Arial" w:hAnsi="Arial"/>
          <w:sz w:val="22"/>
          <w:szCs w:val="22"/>
        </w:rPr>
      </w:pPr>
      <w:r>
        <w:rPr>
          <w:rFonts w:ascii="Arial" w:hAnsi="Arial"/>
          <w:sz w:val="22"/>
          <w:szCs w:val="22"/>
        </w:rPr>
        <w:t>Rail mounted (option for freestanding)</w:t>
      </w:r>
    </w:p>
    <w:p w:rsidR="00DD1730" w:rsidRDefault="00DD1730" w:rsidP="00DD1730">
      <w:pPr>
        <w:rPr>
          <w:rFonts w:ascii="Arial" w:hAnsi="Arial"/>
          <w:sz w:val="22"/>
          <w:szCs w:val="22"/>
        </w:rPr>
      </w:pPr>
    </w:p>
    <w:p w:rsidR="00DD1730" w:rsidRPr="002F5310" w:rsidRDefault="00DD1730" w:rsidP="00DD1730">
      <w:pPr>
        <w:rPr>
          <w:rFonts w:ascii="Arial" w:hAnsi="Arial"/>
          <w:b/>
          <w:sz w:val="22"/>
          <w:szCs w:val="22"/>
        </w:rPr>
      </w:pPr>
      <w:r w:rsidRPr="002F5310">
        <w:rPr>
          <w:rFonts w:ascii="Arial" w:hAnsi="Arial"/>
          <w:b/>
          <w:sz w:val="22"/>
          <w:szCs w:val="22"/>
        </w:rPr>
        <w:t>3.3 Purchasing Information</w:t>
      </w:r>
    </w:p>
    <w:p w:rsidR="00DD1730" w:rsidRDefault="00DD1730" w:rsidP="00DD1730">
      <w:pPr>
        <w:rPr>
          <w:rFonts w:ascii="Arial" w:hAnsi="Arial"/>
          <w:sz w:val="22"/>
          <w:szCs w:val="22"/>
        </w:rPr>
      </w:pPr>
    </w:p>
    <w:p w:rsidR="00DD1730" w:rsidRDefault="00DD1730" w:rsidP="00DD1730">
      <w:pPr>
        <w:pStyle w:val="ListParagraph"/>
        <w:numPr>
          <w:ilvl w:val="0"/>
          <w:numId w:val="29"/>
        </w:numPr>
        <w:rPr>
          <w:rFonts w:ascii="Arial" w:hAnsi="Arial"/>
          <w:sz w:val="22"/>
          <w:szCs w:val="22"/>
        </w:rPr>
      </w:pPr>
      <w:r>
        <w:rPr>
          <w:rFonts w:ascii="Arial" w:hAnsi="Arial"/>
          <w:sz w:val="22"/>
          <w:szCs w:val="22"/>
        </w:rPr>
        <w:t>When ordering or specifying this rack, make sure the product type, finish, and mounting preference.</w:t>
      </w:r>
    </w:p>
    <w:p w:rsidR="00DD1730" w:rsidRDefault="00DD1730" w:rsidP="00DD1730">
      <w:pPr>
        <w:pStyle w:val="ListParagraph"/>
        <w:numPr>
          <w:ilvl w:val="0"/>
          <w:numId w:val="29"/>
        </w:numPr>
        <w:rPr>
          <w:rFonts w:ascii="Arial" w:hAnsi="Arial"/>
          <w:sz w:val="22"/>
          <w:szCs w:val="22"/>
        </w:rPr>
      </w:pPr>
      <w:r>
        <w:rPr>
          <w:rFonts w:ascii="Arial" w:hAnsi="Arial"/>
          <w:sz w:val="22"/>
          <w:szCs w:val="22"/>
        </w:rPr>
        <w:t>Pricing is valid for 30 days; contact a Duo-Gard representative for current pricing if quotation has expired.</w:t>
      </w:r>
    </w:p>
    <w:p w:rsidR="000611F1" w:rsidRDefault="000611F1" w:rsidP="00DD1730">
      <w:pPr>
        <w:pStyle w:val="ListParagraph"/>
        <w:numPr>
          <w:ilvl w:val="0"/>
          <w:numId w:val="29"/>
        </w:numPr>
        <w:rPr>
          <w:rFonts w:ascii="Arial" w:hAnsi="Arial"/>
          <w:sz w:val="22"/>
          <w:szCs w:val="22"/>
        </w:rPr>
      </w:pPr>
      <w:r>
        <w:rPr>
          <w:rFonts w:ascii="Arial" w:hAnsi="Arial"/>
          <w:sz w:val="22"/>
          <w:szCs w:val="22"/>
        </w:rPr>
        <w:t xml:space="preserve">When placing an order e-mail </w:t>
      </w:r>
      <w:hyperlink r:id="rId9" w:history="1">
        <w:r w:rsidRPr="0014165C">
          <w:rPr>
            <w:rStyle w:val="Hyperlink"/>
            <w:rFonts w:ascii="Arial" w:hAnsi="Arial"/>
            <w:sz w:val="22"/>
            <w:szCs w:val="22"/>
          </w:rPr>
          <w:t>sales@duo-gard.com</w:t>
        </w:r>
      </w:hyperlink>
      <w:r>
        <w:rPr>
          <w:rFonts w:ascii="Arial" w:hAnsi="Arial"/>
          <w:sz w:val="22"/>
          <w:szCs w:val="22"/>
        </w:rPr>
        <w:t>, and / or call 734-207-9700</w:t>
      </w:r>
    </w:p>
    <w:p w:rsidR="000611F1" w:rsidRPr="000611F1" w:rsidRDefault="000611F1" w:rsidP="000611F1">
      <w:pPr>
        <w:rPr>
          <w:rFonts w:ascii="Arial" w:hAnsi="Arial"/>
          <w:sz w:val="22"/>
          <w:szCs w:val="22"/>
        </w:rPr>
      </w:pPr>
    </w:p>
    <w:p w:rsidR="00DD1730" w:rsidRPr="00DD1730" w:rsidRDefault="00DD1730" w:rsidP="00DD1730">
      <w:pPr>
        <w:rPr>
          <w:rFonts w:ascii="Arial" w:hAnsi="Arial"/>
          <w:sz w:val="22"/>
          <w:szCs w:val="22"/>
        </w:rPr>
      </w:pPr>
    </w:p>
    <w:p w:rsidR="0043143F" w:rsidRDefault="0043143F" w:rsidP="0043143F">
      <w:pPr>
        <w:rPr>
          <w:rFonts w:ascii="Arial" w:hAnsi="Arial"/>
          <w:sz w:val="22"/>
          <w:szCs w:val="22"/>
        </w:rPr>
      </w:pPr>
    </w:p>
    <w:p w:rsidR="0043143F" w:rsidRPr="0043143F" w:rsidRDefault="0043143F" w:rsidP="0043143F">
      <w:pPr>
        <w:rPr>
          <w:rFonts w:ascii="Arial" w:hAnsi="Arial"/>
          <w:sz w:val="22"/>
          <w:szCs w:val="22"/>
        </w:rPr>
      </w:pPr>
    </w:p>
    <w:p w:rsidR="00BD5DF8" w:rsidRDefault="00BD5DF8" w:rsidP="00BD5DF8">
      <w:pPr>
        <w:rPr>
          <w:rFonts w:ascii="Arial" w:hAnsi="Arial"/>
          <w:sz w:val="22"/>
          <w:szCs w:val="22"/>
        </w:rPr>
      </w:pPr>
    </w:p>
    <w:p w:rsidR="00BD5DF8" w:rsidRPr="00BD5DF8" w:rsidRDefault="00BD5DF8" w:rsidP="00BD5DF8">
      <w:pPr>
        <w:rPr>
          <w:rFonts w:ascii="Arial" w:hAnsi="Arial"/>
          <w:b/>
          <w:sz w:val="22"/>
          <w:szCs w:val="22"/>
        </w:rPr>
      </w:pPr>
    </w:p>
    <w:p w:rsidR="001E73C5" w:rsidRDefault="001E73C5" w:rsidP="001E73C5">
      <w:pPr>
        <w:rPr>
          <w:rFonts w:ascii="Arial" w:hAnsi="Arial"/>
          <w:sz w:val="22"/>
          <w:szCs w:val="22"/>
        </w:rPr>
      </w:pPr>
    </w:p>
    <w:p w:rsidR="00D166E7" w:rsidRDefault="00D166E7" w:rsidP="001B2D5F">
      <w:pPr>
        <w:rPr>
          <w:rFonts w:ascii="Arial" w:hAnsi="Arial"/>
          <w:sz w:val="22"/>
          <w:szCs w:val="22"/>
        </w:rPr>
      </w:pPr>
    </w:p>
    <w:p w:rsidR="0003612E" w:rsidRPr="00996C4D" w:rsidRDefault="0003612E" w:rsidP="007F2685">
      <w:pPr>
        <w:ind w:hanging="720"/>
        <w:rPr>
          <w:rFonts w:ascii="Arial" w:hAnsi="Arial"/>
          <w:color w:val="595959"/>
          <w:sz w:val="22"/>
          <w:szCs w:val="22"/>
        </w:rPr>
      </w:pPr>
    </w:p>
    <w:sectPr w:rsidR="0003612E" w:rsidRPr="00996C4D" w:rsidSect="00B74D1B">
      <w:headerReference w:type="default" r:id="rId10"/>
      <w:footerReference w:type="default" r:id="rId1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8B" w:rsidRDefault="00D05F8B" w:rsidP="007F2685">
      <w:r>
        <w:separator/>
      </w:r>
    </w:p>
  </w:endnote>
  <w:endnote w:type="continuationSeparator" w:id="0">
    <w:p w:rsidR="00D05F8B" w:rsidRDefault="00D05F8B" w:rsidP="007F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tilliumText22L Xb">
    <w:altName w:val="Arial"/>
    <w:panose1 w:val="00000000000000000000"/>
    <w:charset w:val="00"/>
    <w:family w:val="modern"/>
    <w:notTrueType/>
    <w:pitch w:val="variable"/>
    <w:sig w:usb0="00000001" w:usb1="0000004B"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E" w:rsidRPr="00AF5450" w:rsidRDefault="00614055" w:rsidP="00AF5450">
    <w:pPr>
      <w:pStyle w:val="Footer"/>
      <w:rPr>
        <w:sz w:val="20"/>
        <w:szCs w:val="20"/>
      </w:rPr>
    </w:pPr>
    <w:r>
      <w:rPr>
        <w:rFonts w:ascii="TitilliumText22L Xb" w:hAnsi="TitilliumText22L Xb"/>
        <w:color w:val="E36C0A"/>
        <w:sz w:val="20"/>
        <w:szCs w:val="20"/>
      </w:rPr>
      <w:t>Duo-Gard Industries Inc.</w:t>
    </w:r>
    <w:r w:rsidR="00AF5450" w:rsidRPr="00AF5450">
      <w:rPr>
        <w:rFonts w:ascii="TitilliumText22L Xb" w:hAnsi="TitilliumText22L Xb"/>
        <w:color w:val="E36C0A"/>
        <w:sz w:val="20"/>
        <w:szCs w:val="20"/>
      </w:rPr>
      <w:t xml:space="preserve"> 40442 </w:t>
    </w:r>
    <w:proofErr w:type="spellStart"/>
    <w:r w:rsidR="00AF5450" w:rsidRPr="00AF5450">
      <w:rPr>
        <w:rFonts w:ascii="TitilliumText22L Xb" w:hAnsi="TitilliumText22L Xb"/>
        <w:color w:val="E36C0A"/>
        <w:sz w:val="20"/>
        <w:szCs w:val="20"/>
      </w:rPr>
      <w:t>Koppernick</w:t>
    </w:r>
    <w:proofErr w:type="spellEnd"/>
    <w:r>
      <w:rPr>
        <w:rFonts w:ascii="TitilliumText22L Xb" w:hAnsi="TitilliumText22L Xb"/>
        <w:color w:val="E36C0A"/>
        <w:sz w:val="20"/>
        <w:szCs w:val="20"/>
      </w:rPr>
      <w:t xml:space="preserve"> Road</w:t>
    </w:r>
    <w:r w:rsidR="00AF5450" w:rsidRPr="00AF5450">
      <w:rPr>
        <w:rFonts w:ascii="TitilliumText22L Xb" w:hAnsi="TitilliumText22L Xb"/>
        <w:color w:val="E36C0A"/>
        <w:sz w:val="20"/>
        <w:szCs w:val="20"/>
      </w:rPr>
      <w:t xml:space="preserve"> </w:t>
    </w:r>
    <w:r>
      <w:rPr>
        <w:rFonts w:ascii="TitilliumText22L Xb" w:hAnsi="TitilliumText22L Xb"/>
        <w:color w:val="E36C0A"/>
        <w:sz w:val="20"/>
        <w:szCs w:val="20"/>
      </w:rPr>
      <w:t>Canton, MI 48187 l 734.207.9700</w:t>
    </w:r>
    <w:r w:rsidR="00AF5450" w:rsidRPr="00AF5450">
      <w:rPr>
        <w:rFonts w:ascii="TitilliumText22L Xb" w:hAnsi="TitilliumText22L Xb"/>
        <w:color w:val="E36C0A"/>
        <w:sz w:val="20"/>
        <w:szCs w:val="20"/>
      </w:rPr>
      <w:t xml:space="preserve"> duo-gard.com</w:t>
    </w:r>
    <w:r w:rsidR="00AF5450" w:rsidRPr="00AF545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8B" w:rsidRDefault="00D05F8B" w:rsidP="007F2685">
      <w:r>
        <w:separator/>
      </w:r>
    </w:p>
  </w:footnote>
  <w:footnote w:type="continuationSeparator" w:id="0">
    <w:p w:rsidR="00D05F8B" w:rsidRDefault="00D05F8B" w:rsidP="007F2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E" w:rsidRDefault="00B74D1B" w:rsidP="007F2685">
    <w:pPr>
      <w:pStyle w:val="Header"/>
      <w:ind w:left="-720"/>
    </w:pPr>
    <w:r>
      <w:rPr>
        <w:noProof/>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-114300</wp:posOffset>
          </wp:positionV>
          <wp:extent cx="2400300" cy="989330"/>
          <wp:effectExtent l="0" t="0" r="0" b="127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601" t="29659" r="10880" b="33794"/>
                  <a:stretch>
                    <a:fillRect/>
                  </a:stretch>
                </pic:blipFill>
                <pic:spPr bwMode="auto">
                  <a:xfrm>
                    <a:off x="0" y="0"/>
                    <a:ext cx="2400300" cy="989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C4F"/>
    <w:multiLevelType w:val="hybridMultilevel"/>
    <w:tmpl w:val="62FE426C"/>
    <w:lvl w:ilvl="0" w:tplc="AAE209C4">
      <w:start w:val="1"/>
      <w:numFmt w:val="upperLetter"/>
      <w:lvlText w:val="%1."/>
      <w:lvlJc w:val="left"/>
      <w:pPr>
        <w:ind w:left="720" w:hanging="360"/>
      </w:pPr>
      <w:rPr>
        <w:rFonts w:ascii="Arial" w:eastAsia="MS ??" w:hAnsi="Arial"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11003B9"/>
    <w:multiLevelType w:val="hybridMultilevel"/>
    <w:tmpl w:val="E926E63E"/>
    <w:lvl w:ilvl="0" w:tplc="8E18B7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71184"/>
    <w:multiLevelType w:val="multilevel"/>
    <w:tmpl w:val="585E828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EB09E6"/>
    <w:multiLevelType w:val="hybridMultilevel"/>
    <w:tmpl w:val="D8EA3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7197B"/>
    <w:multiLevelType w:val="hybridMultilevel"/>
    <w:tmpl w:val="46CED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B61FE"/>
    <w:multiLevelType w:val="hybridMultilevel"/>
    <w:tmpl w:val="603C4F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3074F6"/>
    <w:multiLevelType w:val="multilevel"/>
    <w:tmpl w:val="AD06550C"/>
    <w:lvl w:ilvl="0">
      <w:start w:val="1"/>
      <w:numFmt w:val="decimal"/>
      <w:lvlText w:val="%1."/>
      <w:lvlJc w:val="left"/>
      <w:pPr>
        <w:ind w:left="1080" w:hanging="360"/>
      </w:pPr>
      <w:rPr>
        <w:rFonts w:hint="default"/>
      </w:rPr>
    </w:lvl>
    <w:lvl w:ilvl="1">
      <w:start w:val="9"/>
      <w:numFmt w:val="decimal"/>
      <w:isLgl/>
      <w:lvlText w:val="%1.%2"/>
      <w:lvlJc w:val="left"/>
      <w:pPr>
        <w:ind w:left="37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BEC037A"/>
    <w:multiLevelType w:val="multilevel"/>
    <w:tmpl w:val="1432285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5D4D5A"/>
    <w:multiLevelType w:val="hybridMultilevel"/>
    <w:tmpl w:val="ABF20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F02F2"/>
    <w:multiLevelType w:val="hybridMultilevel"/>
    <w:tmpl w:val="2098C764"/>
    <w:lvl w:ilvl="0" w:tplc="3CAC0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FA674A"/>
    <w:multiLevelType w:val="hybridMultilevel"/>
    <w:tmpl w:val="EE98BCEA"/>
    <w:lvl w:ilvl="0" w:tplc="566CE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8F1CD0"/>
    <w:multiLevelType w:val="hybridMultilevel"/>
    <w:tmpl w:val="2C0C2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240D6"/>
    <w:multiLevelType w:val="hybridMultilevel"/>
    <w:tmpl w:val="2830FF5A"/>
    <w:lvl w:ilvl="0" w:tplc="FB98B3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75A1A"/>
    <w:multiLevelType w:val="hybridMultilevel"/>
    <w:tmpl w:val="B1DCDC4E"/>
    <w:lvl w:ilvl="0" w:tplc="179AF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DB3B3B"/>
    <w:multiLevelType w:val="hybridMultilevel"/>
    <w:tmpl w:val="F29CDB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461C4"/>
    <w:multiLevelType w:val="hybridMultilevel"/>
    <w:tmpl w:val="1088963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0EC7FF9"/>
    <w:multiLevelType w:val="hybridMultilevel"/>
    <w:tmpl w:val="5C62A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A5C01"/>
    <w:multiLevelType w:val="hybridMultilevel"/>
    <w:tmpl w:val="5D586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1425A"/>
    <w:multiLevelType w:val="hybridMultilevel"/>
    <w:tmpl w:val="7F627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03B4A"/>
    <w:multiLevelType w:val="hybridMultilevel"/>
    <w:tmpl w:val="E62E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D5CD5"/>
    <w:multiLevelType w:val="hybridMultilevel"/>
    <w:tmpl w:val="29D2A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45763"/>
    <w:multiLevelType w:val="hybridMultilevel"/>
    <w:tmpl w:val="059230AC"/>
    <w:lvl w:ilvl="0" w:tplc="27ECC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F61489"/>
    <w:multiLevelType w:val="multilevel"/>
    <w:tmpl w:val="196CBA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F219F9"/>
    <w:multiLevelType w:val="hybridMultilevel"/>
    <w:tmpl w:val="1C08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C1A37"/>
    <w:multiLevelType w:val="hybridMultilevel"/>
    <w:tmpl w:val="E6B8E866"/>
    <w:lvl w:ilvl="0" w:tplc="A754B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C168B2"/>
    <w:multiLevelType w:val="hybridMultilevel"/>
    <w:tmpl w:val="F8045DC8"/>
    <w:lvl w:ilvl="0" w:tplc="F9C20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E00B34"/>
    <w:multiLevelType w:val="hybridMultilevel"/>
    <w:tmpl w:val="A7502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B0CA4"/>
    <w:multiLevelType w:val="hybridMultilevel"/>
    <w:tmpl w:val="54DE61D0"/>
    <w:lvl w:ilvl="0" w:tplc="3A449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38442B"/>
    <w:multiLevelType w:val="hybridMultilevel"/>
    <w:tmpl w:val="D8F259D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BFF5BFC"/>
    <w:multiLevelType w:val="hybridMultilevel"/>
    <w:tmpl w:val="3FE22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FE250A"/>
    <w:multiLevelType w:val="multilevel"/>
    <w:tmpl w:val="1F988500"/>
    <w:lvl w:ilvl="0">
      <w:start w:val="1"/>
      <w:numFmt w:val="decimal"/>
      <w:lvlText w:val="%1."/>
      <w:lvlJc w:val="left"/>
      <w:pPr>
        <w:ind w:left="990" w:hanging="360"/>
      </w:pPr>
      <w:rPr>
        <w:rFonts w:hint="default"/>
      </w:rPr>
    </w:lvl>
    <w:lvl w:ilvl="1">
      <w:start w:val="3"/>
      <w:numFmt w:val="decimal"/>
      <w:isLgl/>
      <w:lvlText w:val="%1.%2"/>
      <w:lvlJc w:val="left"/>
      <w:pPr>
        <w:ind w:left="1002" w:hanging="372"/>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1">
    <w:nsid w:val="6F1A1389"/>
    <w:multiLevelType w:val="hybridMultilevel"/>
    <w:tmpl w:val="5CBC1224"/>
    <w:lvl w:ilvl="0" w:tplc="4F9224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566FAD"/>
    <w:multiLevelType w:val="hybridMultilevel"/>
    <w:tmpl w:val="213C7298"/>
    <w:lvl w:ilvl="0" w:tplc="58F2D8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26F7E"/>
    <w:multiLevelType w:val="hybridMultilevel"/>
    <w:tmpl w:val="19B46A1A"/>
    <w:lvl w:ilvl="0" w:tplc="6922A04C">
      <w:start w:val="1"/>
      <w:numFmt w:val="upp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4">
    <w:nsid w:val="7C7725BA"/>
    <w:multiLevelType w:val="hybridMultilevel"/>
    <w:tmpl w:val="87425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3380A"/>
    <w:multiLevelType w:val="hybridMultilevel"/>
    <w:tmpl w:val="1B863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834AA"/>
    <w:multiLevelType w:val="hybridMultilevel"/>
    <w:tmpl w:val="57082A9C"/>
    <w:lvl w:ilvl="0" w:tplc="A5EA75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7"/>
  </w:num>
  <w:num w:numId="3">
    <w:abstractNumId w:val="32"/>
  </w:num>
  <w:num w:numId="4">
    <w:abstractNumId w:val="30"/>
  </w:num>
  <w:num w:numId="5">
    <w:abstractNumId w:val="4"/>
  </w:num>
  <w:num w:numId="6">
    <w:abstractNumId w:val="8"/>
  </w:num>
  <w:num w:numId="7">
    <w:abstractNumId w:val="24"/>
  </w:num>
  <w:num w:numId="8">
    <w:abstractNumId w:val="15"/>
  </w:num>
  <w:num w:numId="9">
    <w:abstractNumId w:val="23"/>
  </w:num>
  <w:num w:numId="10">
    <w:abstractNumId w:val="20"/>
  </w:num>
  <w:num w:numId="11">
    <w:abstractNumId w:val="2"/>
  </w:num>
  <w:num w:numId="12">
    <w:abstractNumId w:val="11"/>
  </w:num>
  <w:num w:numId="13">
    <w:abstractNumId w:val="0"/>
  </w:num>
  <w:num w:numId="14">
    <w:abstractNumId w:val="26"/>
  </w:num>
  <w:num w:numId="15">
    <w:abstractNumId w:val="5"/>
  </w:num>
  <w:num w:numId="16">
    <w:abstractNumId w:val="3"/>
  </w:num>
  <w:num w:numId="17">
    <w:abstractNumId w:val="34"/>
  </w:num>
  <w:num w:numId="18">
    <w:abstractNumId w:val="31"/>
  </w:num>
  <w:num w:numId="19">
    <w:abstractNumId w:val="35"/>
  </w:num>
  <w:num w:numId="20">
    <w:abstractNumId w:val="16"/>
  </w:num>
  <w:num w:numId="21">
    <w:abstractNumId w:val="29"/>
  </w:num>
  <w:num w:numId="22">
    <w:abstractNumId w:val="6"/>
  </w:num>
  <w:num w:numId="23">
    <w:abstractNumId w:val="33"/>
  </w:num>
  <w:num w:numId="24">
    <w:abstractNumId w:val="12"/>
  </w:num>
  <w:num w:numId="25">
    <w:abstractNumId w:val="19"/>
  </w:num>
  <w:num w:numId="26">
    <w:abstractNumId w:val="9"/>
  </w:num>
  <w:num w:numId="27">
    <w:abstractNumId w:val="17"/>
  </w:num>
  <w:num w:numId="28">
    <w:abstractNumId w:val="14"/>
  </w:num>
  <w:num w:numId="29">
    <w:abstractNumId w:val="18"/>
  </w:num>
  <w:num w:numId="30">
    <w:abstractNumId w:val="22"/>
  </w:num>
  <w:num w:numId="31">
    <w:abstractNumId w:val="13"/>
  </w:num>
  <w:num w:numId="32">
    <w:abstractNumId w:val="25"/>
  </w:num>
  <w:num w:numId="33">
    <w:abstractNumId w:val="10"/>
  </w:num>
  <w:num w:numId="34">
    <w:abstractNumId w:val="27"/>
  </w:num>
  <w:num w:numId="35">
    <w:abstractNumId w:val="36"/>
  </w:num>
  <w:num w:numId="36">
    <w:abstractNumId w:val="2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85"/>
    <w:rsid w:val="0003612E"/>
    <w:rsid w:val="00042607"/>
    <w:rsid w:val="00050A5F"/>
    <w:rsid w:val="000611F1"/>
    <w:rsid w:val="00124616"/>
    <w:rsid w:val="001B2D5F"/>
    <w:rsid w:val="001E73C5"/>
    <w:rsid w:val="00257D66"/>
    <w:rsid w:val="00262706"/>
    <w:rsid w:val="00280F37"/>
    <w:rsid w:val="00286839"/>
    <w:rsid w:val="002C6870"/>
    <w:rsid w:val="002F5310"/>
    <w:rsid w:val="003A4DAA"/>
    <w:rsid w:val="003E2CC2"/>
    <w:rsid w:val="00414A31"/>
    <w:rsid w:val="0043143F"/>
    <w:rsid w:val="00477170"/>
    <w:rsid w:val="00486F7D"/>
    <w:rsid w:val="004E34F8"/>
    <w:rsid w:val="004E50E9"/>
    <w:rsid w:val="0056594D"/>
    <w:rsid w:val="00592C22"/>
    <w:rsid w:val="005C770C"/>
    <w:rsid w:val="00614055"/>
    <w:rsid w:val="00615840"/>
    <w:rsid w:val="006255EC"/>
    <w:rsid w:val="00673A41"/>
    <w:rsid w:val="006B0C0A"/>
    <w:rsid w:val="00722E92"/>
    <w:rsid w:val="00754B13"/>
    <w:rsid w:val="007F2685"/>
    <w:rsid w:val="008355D2"/>
    <w:rsid w:val="00885DAE"/>
    <w:rsid w:val="008E4602"/>
    <w:rsid w:val="00952B6D"/>
    <w:rsid w:val="00986057"/>
    <w:rsid w:val="00992A39"/>
    <w:rsid w:val="00996C4D"/>
    <w:rsid w:val="009D1233"/>
    <w:rsid w:val="00A1602D"/>
    <w:rsid w:val="00A41ADC"/>
    <w:rsid w:val="00AD5BB5"/>
    <w:rsid w:val="00AF1E9E"/>
    <w:rsid w:val="00AF5450"/>
    <w:rsid w:val="00B444BB"/>
    <w:rsid w:val="00B74D1B"/>
    <w:rsid w:val="00BA21F8"/>
    <w:rsid w:val="00BD5DF8"/>
    <w:rsid w:val="00C046C2"/>
    <w:rsid w:val="00C066E9"/>
    <w:rsid w:val="00C10906"/>
    <w:rsid w:val="00C30332"/>
    <w:rsid w:val="00C30690"/>
    <w:rsid w:val="00C523FD"/>
    <w:rsid w:val="00C629B7"/>
    <w:rsid w:val="00C6725D"/>
    <w:rsid w:val="00C96F36"/>
    <w:rsid w:val="00CA147B"/>
    <w:rsid w:val="00CC7316"/>
    <w:rsid w:val="00CE66E3"/>
    <w:rsid w:val="00D05F8B"/>
    <w:rsid w:val="00D166E7"/>
    <w:rsid w:val="00D16C38"/>
    <w:rsid w:val="00D32FAD"/>
    <w:rsid w:val="00DD1730"/>
    <w:rsid w:val="00DF1286"/>
    <w:rsid w:val="00E060CF"/>
    <w:rsid w:val="00E252B6"/>
    <w:rsid w:val="00EF0C19"/>
    <w:rsid w:val="00F877D5"/>
    <w:rsid w:val="00FA1FFF"/>
    <w:rsid w:val="00FD7C49"/>
    <w:rsid w:val="00FE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685"/>
    <w:pPr>
      <w:tabs>
        <w:tab w:val="center" w:pos="4320"/>
        <w:tab w:val="right" w:pos="8640"/>
      </w:tabs>
    </w:pPr>
  </w:style>
  <w:style w:type="character" w:customStyle="1" w:styleId="HeaderChar">
    <w:name w:val="Header Char"/>
    <w:link w:val="Header"/>
    <w:uiPriority w:val="99"/>
    <w:locked/>
    <w:rsid w:val="007F2685"/>
    <w:rPr>
      <w:rFonts w:cs="Times New Roman"/>
    </w:rPr>
  </w:style>
  <w:style w:type="paragraph" w:styleId="Footer">
    <w:name w:val="footer"/>
    <w:basedOn w:val="Normal"/>
    <w:link w:val="FooterChar"/>
    <w:uiPriority w:val="99"/>
    <w:rsid w:val="007F2685"/>
    <w:pPr>
      <w:tabs>
        <w:tab w:val="center" w:pos="4320"/>
        <w:tab w:val="right" w:pos="8640"/>
      </w:tabs>
    </w:pPr>
  </w:style>
  <w:style w:type="character" w:customStyle="1" w:styleId="FooterChar">
    <w:name w:val="Footer Char"/>
    <w:link w:val="Footer"/>
    <w:uiPriority w:val="99"/>
    <w:locked/>
    <w:rsid w:val="007F2685"/>
    <w:rPr>
      <w:rFonts w:cs="Times New Roman"/>
    </w:rPr>
  </w:style>
  <w:style w:type="paragraph" w:styleId="BalloonText">
    <w:name w:val="Balloon Text"/>
    <w:basedOn w:val="Normal"/>
    <w:link w:val="BalloonTextChar"/>
    <w:uiPriority w:val="99"/>
    <w:semiHidden/>
    <w:rsid w:val="007F2685"/>
    <w:rPr>
      <w:rFonts w:ascii="Lucida Grande" w:hAnsi="Lucida Grande"/>
      <w:sz w:val="18"/>
      <w:szCs w:val="18"/>
    </w:rPr>
  </w:style>
  <w:style w:type="character" w:customStyle="1" w:styleId="BalloonTextChar">
    <w:name w:val="Balloon Text Char"/>
    <w:link w:val="BalloonText"/>
    <w:uiPriority w:val="99"/>
    <w:semiHidden/>
    <w:locked/>
    <w:rsid w:val="007F2685"/>
    <w:rPr>
      <w:rFonts w:ascii="Lucida Grande" w:hAnsi="Lucida Grande" w:cs="Times New Roman"/>
      <w:sz w:val="18"/>
      <w:szCs w:val="18"/>
    </w:rPr>
  </w:style>
  <w:style w:type="paragraph" w:styleId="ListParagraph">
    <w:name w:val="List Paragraph"/>
    <w:basedOn w:val="Normal"/>
    <w:uiPriority w:val="99"/>
    <w:qFormat/>
    <w:rsid w:val="008355D2"/>
    <w:pPr>
      <w:ind w:left="720"/>
      <w:contextualSpacing/>
    </w:pPr>
  </w:style>
  <w:style w:type="character" w:styleId="Hyperlink">
    <w:name w:val="Hyperlink"/>
    <w:uiPriority w:val="99"/>
    <w:rsid w:val="008355D2"/>
    <w:rPr>
      <w:rFonts w:cs="Times New Roman"/>
      <w:color w:val="0000FF"/>
      <w:u w:val="single"/>
    </w:rPr>
  </w:style>
  <w:style w:type="character" w:styleId="PageNumber">
    <w:name w:val="page number"/>
    <w:basedOn w:val="DefaultParagraphFont"/>
    <w:uiPriority w:val="99"/>
    <w:semiHidden/>
    <w:unhideWhenUsed/>
    <w:rsid w:val="00DD1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685"/>
    <w:pPr>
      <w:tabs>
        <w:tab w:val="center" w:pos="4320"/>
        <w:tab w:val="right" w:pos="8640"/>
      </w:tabs>
    </w:pPr>
  </w:style>
  <w:style w:type="character" w:customStyle="1" w:styleId="HeaderChar">
    <w:name w:val="Header Char"/>
    <w:link w:val="Header"/>
    <w:uiPriority w:val="99"/>
    <w:locked/>
    <w:rsid w:val="007F2685"/>
    <w:rPr>
      <w:rFonts w:cs="Times New Roman"/>
    </w:rPr>
  </w:style>
  <w:style w:type="paragraph" w:styleId="Footer">
    <w:name w:val="footer"/>
    <w:basedOn w:val="Normal"/>
    <w:link w:val="FooterChar"/>
    <w:uiPriority w:val="99"/>
    <w:rsid w:val="007F2685"/>
    <w:pPr>
      <w:tabs>
        <w:tab w:val="center" w:pos="4320"/>
        <w:tab w:val="right" w:pos="8640"/>
      </w:tabs>
    </w:pPr>
  </w:style>
  <w:style w:type="character" w:customStyle="1" w:styleId="FooterChar">
    <w:name w:val="Footer Char"/>
    <w:link w:val="Footer"/>
    <w:uiPriority w:val="99"/>
    <w:locked/>
    <w:rsid w:val="007F2685"/>
    <w:rPr>
      <w:rFonts w:cs="Times New Roman"/>
    </w:rPr>
  </w:style>
  <w:style w:type="paragraph" w:styleId="BalloonText">
    <w:name w:val="Balloon Text"/>
    <w:basedOn w:val="Normal"/>
    <w:link w:val="BalloonTextChar"/>
    <w:uiPriority w:val="99"/>
    <w:semiHidden/>
    <w:rsid w:val="007F2685"/>
    <w:rPr>
      <w:rFonts w:ascii="Lucida Grande" w:hAnsi="Lucida Grande"/>
      <w:sz w:val="18"/>
      <w:szCs w:val="18"/>
    </w:rPr>
  </w:style>
  <w:style w:type="character" w:customStyle="1" w:styleId="BalloonTextChar">
    <w:name w:val="Balloon Text Char"/>
    <w:link w:val="BalloonText"/>
    <w:uiPriority w:val="99"/>
    <w:semiHidden/>
    <w:locked/>
    <w:rsid w:val="007F2685"/>
    <w:rPr>
      <w:rFonts w:ascii="Lucida Grande" w:hAnsi="Lucida Grande" w:cs="Times New Roman"/>
      <w:sz w:val="18"/>
      <w:szCs w:val="18"/>
    </w:rPr>
  </w:style>
  <w:style w:type="paragraph" w:styleId="ListParagraph">
    <w:name w:val="List Paragraph"/>
    <w:basedOn w:val="Normal"/>
    <w:uiPriority w:val="99"/>
    <w:qFormat/>
    <w:rsid w:val="008355D2"/>
    <w:pPr>
      <w:ind w:left="720"/>
      <w:contextualSpacing/>
    </w:pPr>
  </w:style>
  <w:style w:type="character" w:styleId="Hyperlink">
    <w:name w:val="Hyperlink"/>
    <w:uiPriority w:val="99"/>
    <w:rsid w:val="008355D2"/>
    <w:rPr>
      <w:rFonts w:cs="Times New Roman"/>
      <w:color w:val="0000FF"/>
      <w:u w:val="single"/>
    </w:rPr>
  </w:style>
  <w:style w:type="character" w:styleId="PageNumber">
    <w:name w:val="page number"/>
    <w:basedOn w:val="DefaultParagraphFont"/>
    <w:uiPriority w:val="99"/>
    <w:semiHidden/>
    <w:unhideWhenUsed/>
    <w:rsid w:val="00DD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o-gar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duo-g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Duo-Gard Letterhead</vt:lpstr>
    </vt:vector>
  </TitlesOfParts>
  <Company>Lingo</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Duo-Gard Letterhead</dc:title>
  <dc:creator>Scott Hauman</dc:creator>
  <cp:lastModifiedBy>Sean McKnight</cp:lastModifiedBy>
  <cp:revision>5</cp:revision>
  <cp:lastPrinted>2018-01-30T18:56:00Z</cp:lastPrinted>
  <dcterms:created xsi:type="dcterms:W3CDTF">2018-02-16T15:44:00Z</dcterms:created>
  <dcterms:modified xsi:type="dcterms:W3CDTF">2018-02-16T21:43:00Z</dcterms:modified>
</cp:coreProperties>
</file>